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50D51" w14:textId="77777777" w:rsidR="006E73EC" w:rsidRPr="00813E12" w:rsidRDefault="006E73EC">
      <w:pPr>
        <w:pStyle w:val="Nzev"/>
        <w:rPr>
          <w:sz w:val="32"/>
          <w:szCs w:val="32"/>
        </w:rPr>
      </w:pPr>
      <w:r w:rsidRPr="00813E12">
        <w:rPr>
          <w:rFonts w:ascii="Times New Roman" w:hAnsi="Times New Roman" w:cs="Times New Roman"/>
        </w:rPr>
        <w:t xml:space="preserve">Smlouva o </w:t>
      </w:r>
      <w:r w:rsidR="00326646" w:rsidRPr="00813E12">
        <w:rPr>
          <w:rFonts w:ascii="Times New Roman" w:hAnsi="Times New Roman" w:cs="Times New Roman"/>
        </w:rPr>
        <w:t>zajištění ostrahy</w:t>
      </w:r>
    </w:p>
    <w:p w14:paraId="082C9646" w14:textId="693F51BE" w:rsidR="006E73EC" w:rsidRPr="00813E12" w:rsidRDefault="0007644F" w:rsidP="00813E12">
      <w:pPr>
        <w:spacing w:before="120"/>
        <w:jc w:val="center"/>
        <w:rPr>
          <w:b/>
          <w:szCs w:val="32"/>
        </w:rPr>
      </w:pPr>
      <w:r w:rsidRPr="00813E12">
        <w:rPr>
          <w:b/>
          <w:szCs w:val="32"/>
        </w:rPr>
        <w:t>č.</w:t>
      </w:r>
      <w:r w:rsidR="008470EF">
        <w:rPr>
          <w:b/>
          <w:szCs w:val="32"/>
        </w:rPr>
        <w:t xml:space="preserve"> …………………</w:t>
      </w:r>
    </w:p>
    <w:p w14:paraId="318DB799" w14:textId="77777777" w:rsidR="00326646" w:rsidRPr="00813E12" w:rsidRDefault="00326646" w:rsidP="00326646"/>
    <w:p w14:paraId="24C93CF4" w14:textId="77777777" w:rsidR="00326646" w:rsidRPr="00813E12" w:rsidRDefault="00326646" w:rsidP="00326646">
      <w:pPr>
        <w:jc w:val="center"/>
      </w:pPr>
      <w:r w:rsidRPr="00813E12">
        <w:t xml:space="preserve">uzavřená níže uvedeného dne, měsíce a roku v souladu s ustanovením </w:t>
      </w:r>
    </w:p>
    <w:p w14:paraId="57342459" w14:textId="77777777" w:rsidR="00326646" w:rsidRPr="00813E12" w:rsidRDefault="00326646" w:rsidP="00326646">
      <w:pPr>
        <w:jc w:val="center"/>
      </w:pPr>
      <w:r w:rsidRPr="00813E12">
        <w:t>§ 1746 odst. 2 zákona č. 89/2012 Sb., občanský zákoník</w:t>
      </w:r>
    </w:p>
    <w:p w14:paraId="06633DA8" w14:textId="77777777" w:rsidR="00326646" w:rsidRPr="00813E12" w:rsidRDefault="00326646" w:rsidP="00326646"/>
    <w:p w14:paraId="284108E9" w14:textId="77777777" w:rsidR="00326646" w:rsidRPr="00C10617" w:rsidRDefault="00326646" w:rsidP="00326646">
      <w:pPr>
        <w:rPr>
          <w:b/>
          <w:bCs/>
          <w:sz w:val="22"/>
          <w:szCs w:val="22"/>
        </w:rPr>
      </w:pPr>
    </w:p>
    <w:p w14:paraId="61FF92EE" w14:textId="208CBA76" w:rsidR="006E73EC" w:rsidRPr="00C10617" w:rsidRDefault="00813E12" w:rsidP="00813E12">
      <w:pPr>
        <w:jc w:val="center"/>
        <w:rPr>
          <w:b/>
          <w:bCs/>
          <w:szCs w:val="22"/>
        </w:rPr>
      </w:pPr>
      <w:r w:rsidRPr="00C10617">
        <w:rPr>
          <w:b/>
          <w:bCs/>
          <w:szCs w:val="22"/>
        </w:rPr>
        <w:t xml:space="preserve">I. </w:t>
      </w:r>
      <w:r w:rsidR="006E73EC" w:rsidRPr="00C10617">
        <w:rPr>
          <w:b/>
          <w:bCs/>
          <w:szCs w:val="22"/>
        </w:rPr>
        <w:t>SMLUVNÍ STRANY</w:t>
      </w:r>
    </w:p>
    <w:p w14:paraId="24B4AED2" w14:textId="77777777" w:rsidR="006E73EC" w:rsidRPr="00813E12" w:rsidRDefault="006E73EC">
      <w:pPr>
        <w:rPr>
          <w:sz w:val="28"/>
        </w:rPr>
      </w:pPr>
    </w:p>
    <w:p w14:paraId="42A37984" w14:textId="77777777" w:rsidR="006E73EC" w:rsidRPr="00813E12" w:rsidRDefault="006E73EC">
      <w:pPr>
        <w:rPr>
          <w:b/>
        </w:rPr>
      </w:pPr>
      <w:r w:rsidRPr="00813E12">
        <w:rPr>
          <w:b/>
        </w:rPr>
        <w:t>Objednatel:</w:t>
      </w:r>
      <w:r w:rsidRPr="00813E12">
        <w:rPr>
          <w:b/>
        </w:rPr>
        <w:tab/>
      </w:r>
      <w:r w:rsidRPr="00813E12">
        <w:rPr>
          <w:b/>
        </w:rPr>
        <w:tab/>
        <w:t>Nemocnice Znojmo, příspěvková organizace</w:t>
      </w:r>
    </w:p>
    <w:p w14:paraId="1479A4E2" w14:textId="77777777" w:rsidR="006E73EC" w:rsidRPr="00813E12" w:rsidRDefault="0007644F" w:rsidP="0007644F">
      <w:r w:rsidRPr="00813E12">
        <w:t>sídlo:</w:t>
      </w:r>
      <w:r w:rsidRPr="00813E12">
        <w:tab/>
      </w:r>
      <w:r w:rsidRPr="00813E12">
        <w:tab/>
      </w:r>
      <w:r w:rsidRPr="00813E12">
        <w:tab/>
        <w:t xml:space="preserve">MUDr. Jana Janského 11, </w:t>
      </w:r>
      <w:r w:rsidR="006E73EC" w:rsidRPr="00813E12">
        <w:t>669 02 Znojmo</w:t>
      </w:r>
    </w:p>
    <w:p w14:paraId="19B7231B" w14:textId="03AB187B" w:rsidR="006E73EC" w:rsidRPr="00813E12" w:rsidRDefault="006E73EC">
      <w:r w:rsidRPr="00813E12">
        <w:t>jednající:</w:t>
      </w:r>
      <w:r w:rsidRPr="00813E12">
        <w:tab/>
      </w:r>
      <w:r w:rsidRPr="00813E12">
        <w:tab/>
      </w:r>
      <w:r w:rsidR="00C35F89" w:rsidRPr="00813E12">
        <w:t>MUDr. Martin Pavlík, Ph.D., DESA, EDIC</w:t>
      </w:r>
      <w:r w:rsidRPr="00813E12">
        <w:t>, ředitel</w:t>
      </w:r>
    </w:p>
    <w:p w14:paraId="21CA94B5" w14:textId="77777777" w:rsidR="006E73EC" w:rsidRPr="00813E12" w:rsidRDefault="006E73EC">
      <w:r w:rsidRPr="00813E12">
        <w:t>IČ:</w:t>
      </w:r>
      <w:r w:rsidRPr="00813E12">
        <w:tab/>
      </w:r>
      <w:r w:rsidRPr="00813E12">
        <w:tab/>
      </w:r>
      <w:r w:rsidRPr="00813E12">
        <w:tab/>
        <w:t>00092584</w:t>
      </w:r>
    </w:p>
    <w:p w14:paraId="73B7ABAF" w14:textId="77777777" w:rsidR="006E73EC" w:rsidRPr="00813E12" w:rsidRDefault="006E73EC">
      <w:r w:rsidRPr="00813E12">
        <w:t>DIČ:</w:t>
      </w:r>
      <w:r w:rsidRPr="00813E12">
        <w:tab/>
      </w:r>
      <w:r w:rsidRPr="00813E12">
        <w:tab/>
      </w:r>
      <w:r w:rsidRPr="00813E12">
        <w:tab/>
        <w:t>CZ00092584</w:t>
      </w:r>
    </w:p>
    <w:p w14:paraId="684240CC" w14:textId="30EBA38B" w:rsidR="006E73EC" w:rsidRPr="001050F6" w:rsidRDefault="006E73EC">
      <w:r w:rsidRPr="00813E12">
        <w:t>bankovní spojení:</w:t>
      </w:r>
      <w:r w:rsidRPr="00813E12">
        <w:tab/>
        <w:t xml:space="preserve">KB </w:t>
      </w:r>
      <w:r w:rsidRPr="001050F6">
        <w:t>Znojmo</w:t>
      </w:r>
    </w:p>
    <w:p w14:paraId="50BCC56C" w14:textId="77777777" w:rsidR="006E73EC" w:rsidRPr="001050F6" w:rsidRDefault="006E73EC">
      <w:r w:rsidRPr="001050F6">
        <w:t>číslo účtu:</w:t>
      </w:r>
      <w:r w:rsidRPr="001050F6">
        <w:tab/>
      </w:r>
      <w:r w:rsidRPr="001050F6">
        <w:tab/>
        <w:t>14538741 / 0100</w:t>
      </w:r>
    </w:p>
    <w:p w14:paraId="74EEAEFA" w14:textId="00CD3347" w:rsidR="006E73EC" w:rsidRPr="001050F6" w:rsidRDefault="00C863D5">
      <w:pPr>
        <w:tabs>
          <w:tab w:val="left" w:pos="1800"/>
        </w:tabs>
      </w:pPr>
      <w:r w:rsidRPr="001050F6">
        <w:t>Ve věcech technických: Ing. Marek Strnad</w:t>
      </w:r>
      <w:r w:rsidR="001031EB" w:rsidRPr="001050F6">
        <w:t>, náměstek HTS</w:t>
      </w:r>
    </w:p>
    <w:p w14:paraId="03BB987F" w14:textId="00B2D785" w:rsidR="00326646" w:rsidRDefault="00DB1FC7">
      <w:pPr>
        <w:tabs>
          <w:tab w:val="left" w:pos="1800"/>
        </w:tabs>
      </w:pPr>
      <w:r w:rsidRPr="001050F6">
        <w:t xml:space="preserve">(dále také jen </w:t>
      </w:r>
      <w:r w:rsidR="00C206D1">
        <w:t>„</w:t>
      </w:r>
      <w:r w:rsidRPr="001050F6">
        <w:t>objednatel“</w:t>
      </w:r>
      <w:r w:rsidR="00A45AD3" w:rsidRPr="001050F6">
        <w:t xml:space="preserve"> nebo „NZ“</w:t>
      </w:r>
      <w:r w:rsidRPr="001050F6">
        <w:t>)</w:t>
      </w:r>
    </w:p>
    <w:p w14:paraId="4EE67A7B" w14:textId="77777777" w:rsidR="00C863D5" w:rsidRPr="00813E12" w:rsidRDefault="00C863D5">
      <w:pPr>
        <w:tabs>
          <w:tab w:val="left" w:pos="1800"/>
        </w:tabs>
      </w:pPr>
    </w:p>
    <w:p w14:paraId="4ED5F45C" w14:textId="47B7BE15" w:rsidR="006E73EC" w:rsidRPr="00813E12" w:rsidRDefault="004F4248">
      <w:pPr>
        <w:tabs>
          <w:tab w:val="left" w:pos="1800"/>
        </w:tabs>
        <w:rPr>
          <w:b/>
        </w:rPr>
      </w:pPr>
      <w:r>
        <w:rPr>
          <w:b/>
        </w:rPr>
        <w:t>P</w:t>
      </w:r>
      <w:r w:rsidRPr="004F4248">
        <w:rPr>
          <w:b/>
        </w:rPr>
        <w:t>oskytovatel</w:t>
      </w:r>
      <w:r w:rsidR="006E73EC" w:rsidRPr="00813E12">
        <w:rPr>
          <w:b/>
        </w:rPr>
        <w:t>:</w:t>
      </w:r>
      <w:r w:rsidR="006E73EC" w:rsidRPr="00813E12">
        <w:rPr>
          <w:b/>
        </w:rPr>
        <w:tab/>
      </w:r>
      <w:r w:rsidR="006E73EC" w:rsidRPr="00813E12">
        <w:rPr>
          <w:b/>
        </w:rPr>
        <w:tab/>
      </w:r>
      <w:r w:rsidR="006E73EC" w:rsidRPr="00813E12">
        <w:rPr>
          <w:b/>
        </w:rPr>
        <w:tab/>
      </w:r>
    </w:p>
    <w:p w14:paraId="010C5E6B" w14:textId="77777777" w:rsidR="006E73EC" w:rsidRPr="00813E12" w:rsidRDefault="0007644F">
      <w:pPr>
        <w:tabs>
          <w:tab w:val="left" w:pos="1800"/>
        </w:tabs>
      </w:pPr>
      <w:r w:rsidRPr="00813E12">
        <w:t>sídlo:</w:t>
      </w:r>
    </w:p>
    <w:p w14:paraId="528EDF0D" w14:textId="5AEDCAE2" w:rsidR="006E73EC" w:rsidRPr="00813E12" w:rsidRDefault="006E73EC">
      <w:pPr>
        <w:tabs>
          <w:tab w:val="left" w:pos="1800"/>
        </w:tabs>
      </w:pPr>
      <w:r w:rsidRPr="00813E12">
        <w:t>jednající:</w:t>
      </w:r>
      <w:r w:rsidRPr="00813E12">
        <w:tab/>
      </w:r>
      <w:r w:rsidRPr="00813E12">
        <w:tab/>
      </w:r>
      <w:r w:rsidRPr="00813E12">
        <w:tab/>
      </w:r>
      <w:r w:rsidRPr="00813E12">
        <w:tab/>
      </w:r>
    </w:p>
    <w:p w14:paraId="4E0FC7B2" w14:textId="77777777" w:rsidR="006E73EC" w:rsidRPr="00813E12" w:rsidRDefault="006E73EC">
      <w:pPr>
        <w:tabs>
          <w:tab w:val="left" w:pos="1800"/>
        </w:tabs>
      </w:pPr>
      <w:r w:rsidRPr="00813E12">
        <w:t>IČ:</w:t>
      </w:r>
      <w:r w:rsidRPr="00813E12">
        <w:tab/>
      </w:r>
      <w:r w:rsidRPr="00813E12">
        <w:tab/>
      </w:r>
      <w:r w:rsidRPr="00813E12">
        <w:tab/>
      </w:r>
      <w:r w:rsidRPr="00813E12">
        <w:tab/>
        <w:t> </w:t>
      </w:r>
    </w:p>
    <w:p w14:paraId="4E6CD207" w14:textId="77777777" w:rsidR="006E73EC" w:rsidRPr="00813E12" w:rsidRDefault="006E73EC">
      <w:pPr>
        <w:tabs>
          <w:tab w:val="left" w:pos="1800"/>
        </w:tabs>
      </w:pPr>
      <w:r w:rsidRPr="00813E12">
        <w:t>DIČ:</w:t>
      </w:r>
      <w:r w:rsidRPr="00813E12">
        <w:tab/>
      </w:r>
      <w:r w:rsidRPr="00813E12">
        <w:tab/>
      </w:r>
    </w:p>
    <w:p w14:paraId="3FC232A1" w14:textId="6F8D3390" w:rsidR="006E73EC" w:rsidRPr="00813E12" w:rsidRDefault="006E73EC">
      <w:pPr>
        <w:tabs>
          <w:tab w:val="left" w:pos="1800"/>
        </w:tabs>
      </w:pPr>
      <w:r w:rsidRPr="00813E12">
        <w:t>bankovní spojení:</w:t>
      </w:r>
      <w:r w:rsidRPr="00813E12">
        <w:tab/>
      </w:r>
      <w:r w:rsidRPr="00813E12">
        <w:tab/>
      </w:r>
    </w:p>
    <w:p w14:paraId="181D2D65" w14:textId="77777777" w:rsidR="006E73EC" w:rsidRPr="00813E12" w:rsidRDefault="006E73EC">
      <w:pPr>
        <w:tabs>
          <w:tab w:val="left" w:pos="1800"/>
        </w:tabs>
      </w:pPr>
      <w:r w:rsidRPr="00813E12">
        <w:t>číslo účtu:</w:t>
      </w:r>
      <w:r w:rsidRPr="00813E12">
        <w:tab/>
      </w:r>
      <w:r w:rsidRPr="00813E12">
        <w:tab/>
      </w:r>
      <w:r w:rsidRPr="00813E12">
        <w:tab/>
      </w:r>
    </w:p>
    <w:p w14:paraId="47BBB6B3" w14:textId="40E0202A" w:rsidR="004C0AA3" w:rsidRDefault="004C0AA3" w:rsidP="004C0AA3">
      <w:pPr>
        <w:tabs>
          <w:tab w:val="left" w:pos="1800"/>
        </w:tabs>
        <w:rPr>
          <w:i/>
          <w:sz w:val="20"/>
          <w:szCs w:val="20"/>
        </w:rPr>
      </w:pPr>
      <w:r w:rsidRPr="00813E12">
        <w:rPr>
          <w:i/>
          <w:sz w:val="20"/>
          <w:szCs w:val="20"/>
        </w:rPr>
        <w:t xml:space="preserve">(doplní </w:t>
      </w:r>
      <w:r w:rsidR="006B263E">
        <w:rPr>
          <w:i/>
          <w:sz w:val="20"/>
          <w:szCs w:val="20"/>
        </w:rPr>
        <w:t>poskytovatel</w:t>
      </w:r>
      <w:r w:rsidRPr="00813E12">
        <w:rPr>
          <w:i/>
          <w:sz w:val="20"/>
          <w:szCs w:val="20"/>
        </w:rPr>
        <w:t>)</w:t>
      </w:r>
    </w:p>
    <w:p w14:paraId="713EBB0E" w14:textId="6790BECC" w:rsidR="00DB1FC7" w:rsidRDefault="00DB1FC7" w:rsidP="004C0AA3">
      <w:pPr>
        <w:tabs>
          <w:tab w:val="left" w:pos="1800"/>
        </w:tabs>
      </w:pPr>
      <w:r>
        <w:t>(dále také jen „poskytovatel“)</w:t>
      </w:r>
    </w:p>
    <w:p w14:paraId="36F47F49" w14:textId="5CC3F1EE" w:rsidR="006F2D3B" w:rsidRDefault="006F2D3B" w:rsidP="004C0AA3">
      <w:pPr>
        <w:tabs>
          <w:tab w:val="left" w:pos="1800"/>
        </w:tabs>
      </w:pPr>
    </w:p>
    <w:p w14:paraId="64250C34" w14:textId="5B852F7F" w:rsidR="006F2D3B" w:rsidRPr="00DB1FC7" w:rsidRDefault="006F2D3B" w:rsidP="004C0AA3">
      <w:pPr>
        <w:tabs>
          <w:tab w:val="left" w:pos="1800"/>
        </w:tabs>
      </w:pPr>
      <w:r>
        <w:t>společně také jen „smluvní strany“</w:t>
      </w:r>
    </w:p>
    <w:p w14:paraId="32634C8A" w14:textId="77777777" w:rsidR="006E73EC" w:rsidRPr="00813E12" w:rsidRDefault="006E73EC">
      <w:pPr>
        <w:tabs>
          <w:tab w:val="left" w:pos="1800"/>
        </w:tabs>
      </w:pPr>
    </w:p>
    <w:p w14:paraId="267C2399" w14:textId="45649ED0" w:rsidR="006E73EC" w:rsidRPr="00813E12" w:rsidRDefault="006E73EC">
      <w:pPr>
        <w:tabs>
          <w:tab w:val="left" w:pos="1800"/>
        </w:tabs>
        <w:jc w:val="both"/>
      </w:pPr>
      <w:r w:rsidRPr="00813E12">
        <w:t>uzavírají smlouvu o provádění služeb ostrahy areálu objednatele v souladu</w:t>
      </w:r>
      <w:r w:rsidRPr="00813E12">
        <w:rPr>
          <w:b/>
        </w:rPr>
        <w:t> </w:t>
      </w:r>
      <w:r w:rsidRPr="00813E12">
        <w:t xml:space="preserve">se zadávacími podmínkami </w:t>
      </w:r>
      <w:r w:rsidR="00873519">
        <w:t xml:space="preserve">podlimitní veřejné zakázky na </w:t>
      </w:r>
      <w:r w:rsidR="009B3559">
        <w:t>služby zadávané v otevřeném řízení s názvem</w:t>
      </w:r>
      <w:r w:rsidRPr="00813E12">
        <w:t xml:space="preserve"> „Ostraha areálu </w:t>
      </w:r>
      <w:r w:rsidR="004A234B" w:rsidRPr="00813E12">
        <w:t>Nemocnice Znojmo</w:t>
      </w:r>
      <w:r w:rsidRPr="00813E12">
        <w:t>“</w:t>
      </w:r>
      <w:r w:rsidR="00850FE9" w:rsidRPr="00813E12">
        <w:t>.</w:t>
      </w:r>
    </w:p>
    <w:p w14:paraId="036E79C8" w14:textId="77777777" w:rsidR="006E73EC" w:rsidRPr="00813E12" w:rsidRDefault="006E73EC">
      <w:pPr>
        <w:tabs>
          <w:tab w:val="left" w:pos="1800"/>
        </w:tabs>
      </w:pPr>
    </w:p>
    <w:p w14:paraId="438C7668" w14:textId="77777777" w:rsidR="004C0AA3" w:rsidRPr="00813E12" w:rsidRDefault="004C0AA3">
      <w:pPr>
        <w:tabs>
          <w:tab w:val="left" w:pos="1800"/>
        </w:tabs>
      </w:pPr>
    </w:p>
    <w:p w14:paraId="40428EED" w14:textId="384532B8" w:rsidR="006E73EC" w:rsidRPr="00C10617" w:rsidRDefault="00813E12" w:rsidP="00813E12">
      <w:pPr>
        <w:jc w:val="center"/>
        <w:rPr>
          <w:b/>
          <w:bCs/>
        </w:rPr>
      </w:pPr>
      <w:r w:rsidRPr="00C10617">
        <w:rPr>
          <w:b/>
          <w:bCs/>
        </w:rPr>
        <w:t xml:space="preserve">II. </w:t>
      </w:r>
      <w:r w:rsidR="006E73EC" w:rsidRPr="00C10617">
        <w:rPr>
          <w:b/>
          <w:bCs/>
        </w:rPr>
        <w:t>PŘEDMĚT SMLOUVY</w:t>
      </w:r>
    </w:p>
    <w:p w14:paraId="5471E673" w14:textId="77777777" w:rsidR="006E73EC" w:rsidRPr="00813E12" w:rsidRDefault="006E73EC">
      <w:pPr>
        <w:jc w:val="both"/>
      </w:pPr>
    </w:p>
    <w:p w14:paraId="30A2A724" w14:textId="5B1E6D55" w:rsidR="006E73EC" w:rsidRPr="00813E12" w:rsidRDefault="006E73EC">
      <w:pPr>
        <w:numPr>
          <w:ilvl w:val="3"/>
          <w:numId w:val="5"/>
        </w:numPr>
        <w:tabs>
          <w:tab w:val="left" w:pos="360"/>
        </w:tabs>
        <w:ind w:left="360"/>
        <w:jc w:val="both"/>
      </w:pPr>
      <w:r w:rsidRPr="00813E12">
        <w:t xml:space="preserve">Předmětem této smlouvy je závazek </w:t>
      </w:r>
      <w:r w:rsidR="004F4248">
        <w:t>poskytovatele</w:t>
      </w:r>
      <w:r w:rsidR="004F4248" w:rsidRPr="00813E12">
        <w:t xml:space="preserve"> </w:t>
      </w:r>
      <w:r w:rsidRPr="00813E12">
        <w:t xml:space="preserve">zajistit pro objednatele </w:t>
      </w:r>
      <w:r w:rsidR="00813E12" w:rsidRPr="00813E12">
        <w:t xml:space="preserve">výkon činností v oblasti zajištění ostrahy </w:t>
      </w:r>
      <w:r w:rsidR="006B263E">
        <w:t xml:space="preserve">a ochrany majetku a osob </w:t>
      </w:r>
      <w:r w:rsidR="00813E12" w:rsidRPr="00813E12">
        <w:t>Nemocnice Znojmo</w:t>
      </w:r>
      <w:r w:rsidR="006B263E">
        <w:t xml:space="preserve"> </w:t>
      </w:r>
      <w:r w:rsidR="00491208">
        <w:t xml:space="preserve">(dále také jen jako „NZ“) </w:t>
      </w:r>
      <w:r w:rsidR="006B263E">
        <w:t>dle této smlouvy a její přílohy a dle nabídky podané poskytovatelem v rámci předmětného zadávacího řízení</w:t>
      </w:r>
      <w:r w:rsidRPr="00813E12">
        <w:t>, a to v následujícím rozsahu</w:t>
      </w:r>
      <w:r w:rsidR="00C47F7B">
        <w:t xml:space="preserve"> (dále také jen jako „služby“)</w:t>
      </w:r>
      <w:r w:rsidRPr="00813E12">
        <w:t>:</w:t>
      </w:r>
    </w:p>
    <w:p w14:paraId="6AF2CFFD" w14:textId="3236080F" w:rsidR="006E73EC" w:rsidRPr="00813E12" w:rsidRDefault="006E73EC" w:rsidP="00813E12">
      <w:pPr>
        <w:numPr>
          <w:ilvl w:val="0"/>
          <w:numId w:val="3"/>
        </w:numPr>
        <w:spacing w:before="120"/>
        <w:jc w:val="both"/>
      </w:pPr>
      <w:r w:rsidRPr="00813E12">
        <w:t>fyzická ostraha areálu (spočívající zejména v kontrole vjezdu a výjezdu vozidel, dodržování režimu na veřejném parkovišti NZ, zamykání a odemykání objektu NZ, kontrola kouření, pořádku, oplocení aj. majetku, spolupráce s pracovníkem velínu NZ), kterou budou provádět pracovníci ostrahy 16 hodin denně, včetně sobot, nedělí a svátků</w:t>
      </w:r>
      <w:r w:rsidR="00B67CB4" w:rsidRPr="00813E12">
        <w:t>.</w:t>
      </w:r>
      <w:r w:rsidRPr="00813E12">
        <w:t xml:space="preserve"> </w:t>
      </w:r>
      <w:r w:rsidR="00B67CB4" w:rsidRPr="00813E12">
        <w:t xml:space="preserve">Začátek bude v 4.45 hod a konec ve 21.45 hodin. </w:t>
      </w:r>
    </w:p>
    <w:p w14:paraId="00221ACB" w14:textId="7BCA914B" w:rsidR="006E73EC" w:rsidRPr="00813E12" w:rsidRDefault="006E73EC" w:rsidP="00813E12">
      <w:pPr>
        <w:numPr>
          <w:ilvl w:val="0"/>
          <w:numId w:val="3"/>
        </w:numPr>
        <w:spacing w:before="120"/>
        <w:jc w:val="both"/>
      </w:pPr>
      <w:r w:rsidRPr="00813E12">
        <w:t>doprovod pracovníka NZ při výběru a uložení hotovosti – převoz do banky, výběr automatů a odvod tržeb – lékárna, jídelna, prodejna potravin</w:t>
      </w:r>
      <w:r w:rsidR="00813E12" w:rsidRPr="00813E12">
        <w:t>.</w:t>
      </w:r>
      <w:r w:rsidRPr="00813E12">
        <w:t xml:space="preserve"> </w:t>
      </w:r>
    </w:p>
    <w:p w14:paraId="0F37FF0A" w14:textId="77777777" w:rsidR="006E73EC" w:rsidRPr="00813E12" w:rsidRDefault="006E73EC" w:rsidP="00A03F7A">
      <w:pPr>
        <w:tabs>
          <w:tab w:val="left" w:pos="1080"/>
        </w:tabs>
        <w:jc w:val="both"/>
      </w:pPr>
    </w:p>
    <w:p w14:paraId="723FCD44" w14:textId="6291B304" w:rsidR="006E73EC" w:rsidRPr="00AF1E5E" w:rsidRDefault="006E73EC">
      <w:pPr>
        <w:numPr>
          <w:ilvl w:val="3"/>
          <w:numId w:val="5"/>
        </w:numPr>
        <w:tabs>
          <w:tab w:val="left" w:pos="360"/>
          <w:tab w:val="left" w:pos="426"/>
        </w:tabs>
        <w:ind w:left="360"/>
        <w:jc w:val="both"/>
      </w:pPr>
      <w:r w:rsidRPr="00813E12">
        <w:lastRenderedPageBreak/>
        <w:t xml:space="preserve">V rámci služeb dle odst. 1 bude </w:t>
      </w:r>
      <w:r w:rsidR="004F4248">
        <w:t>poskytovatel</w:t>
      </w:r>
      <w:r w:rsidR="004F4248" w:rsidRPr="00813E12">
        <w:t xml:space="preserve"> </w:t>
      </w:r>
      <w:r w:rsidRPr="00AF1E5E">
        <w:t>provádět vlastní výkon sjednaných služeb ostrahy.</w:t>
      </w:r>
    </w:p>
    <w:p w14:paraId="14B2911B" w14:textId="77777777" w:rsidR="00B93121" w:rsidRPr="00813E12" w:rsidRDefault="00B93121" w:rsidP="00B93121">
      <w:pPr>
        <w:jc w:val="both"/>
      </w:pPr>
    </w:p>
    <w:p w14:paraId="78F41A03" w14:textId="604C5DB6" w:rsidR="006E73EC" w:rsidRPr="00813E12" w:rsidRDefault="006E73EC">
      <w:pPr>
        <w:numPr>
          <w:ilvl w:val="3"/>
          <w:numId w:val="5"/>
        </w:numPr>
        <w:tabs>
          <w:tab w:val="left" w:pos="360"/>
          <w:tab w:val="left" w:pos="426"/>
        </w:tabs>
        <w:ind w:left="360"/>
        <w:jc w:val="both"/>
      </w:pPr>
      <w:r w:rsidRPr="00813E12">
        <w:t xml:space="preserve">Rozsah poskytování ostrahy, práva a povinnosti pracovníků, způsob výkonu, kontrolní činnost aj. upravují </w:t>
      </w:r>
      <w:bookmarkStart w:id="0" w:name="_Hlk50633886"/>
      <w:r w:rsidRPr="00813E12">
        <w:t>Směrnice pro výkon ostrahy</w:t>
      </w:r>
      <w:bookmarkEnd w:id="0"/>
      <w:r w:rsidRPr="00813E12">
        <w:t>, které tvoří nedílnou součást smlouvy jako Příloha</w:t>
      </w:r>
      <w:r w:rsidR="006B263E">
        <w:t xml:space="preserve"> č. 1</w:t>
      </w:r>
      <w:r w:rsidRPr="00813E12">
        <w:t xml:space="preserve">. </w:t>
      </w:r>
    </w:p>
    <w:p w14:paraId="4796E5F7" w14:textId="77777777" w:rsidR="006E73EC" w:rsidRPr="00813E12" w:rsidRDefault="006E73EC">
      <w:pPr>
        <w:tabs>
          <w:tab w:val="left" w:pos="1080"/>
        </w:tabs>
        <w:jc w:val="both"/>
      </w:pPr>
    </w:p>
    <w:p w14:paraId="03011EC2" w14:textId="72F3A10D" w:rsidR="006E73EC" w:rsidRPr="001050F6" w:rsidRDefault="006E73EC">
      <w:pPr>
        <w:numPr>
          <w:ilvl w:val="3"/>
          <w:numId w:val="5"/>
        </w:numPr>
        <w:tabs>
          <w:tab w:val="left" w:pos="360"/>
          <w:tab w:val="left" w:pos="426"/>
        </w:tabs>
        <w:ind w:left="360"/>
        <w:jc w:val="both"/>
      </w:pPr>
      <w:r w:rsidRPr="001050F6">
        <w:t xml:space="preserve">Objednatel se zavazuje zaplatit </w:t>
      </w:r>
      <w:r w:rsidR="004F4248" w:rsidRPr="001050F6">
        <w:t xml:space="preserve">poskytovateli </w:t>
      </w:r>
      <w:r w:rsidRPr="001050F6">
        <w:t>za řádné poskytování služeb dohodnutou cenu.</w:t>
      </w:r>
    </w:p>
    <w:p w14:paraId="4CE57B6E" w14:textId="77777777" w:rsidR="006B263E" w:rsidRPr="001050F6" w:rsidRDefault="006B263E" w:rsidP="006B263E">
      <w:pPr>
        <w:pStyle w:val="Odstavecseseznamem"/>
      </w:pPr>
    </w:p>
    <w:p w14:paraId="5DB87C00" w14:textId="53E6E819" w:rsidR="00AE3C4E" w:rsidRPr="00D54C7A" w:rsidRDefault="006B263E" w:rsidP="006B263E">
      <w:pPr>
        <w:pStyle w:val="Odstavecseseznamem"/>
        <w:numPr>
          <w:ilvl w:val="3"/>
          <w:numId w:val="5"/>
        </w:numPr>
        <w:ind w:left="360"/>
      </w:pPr>
      <w:r w:rsidRPr="00D54C7A">
        <w:t>Poskytovatel prohlašuje, že je odborně způsobilý zajišťovat bezpečnostní služby.</w:t>
      </w:r>
    </w:p>
    <w:p w14:paraId="5A3E79AE" w14:textId="77777777" w:rsidR="00AE3C4E" w:rsidRPr="00D54C7A" w:rsidRDefault="00AE3C4E" w:rsidP="002E0E4A">
      <w:pPr>
        <w:pStyle w:val="Odstavecseseznamem"/>
      </w:pPr>
    </w:p>
    <w:p w14:paraId="5C62ED82" w14:textId="43600784" w:rsidR="00AE3C4E" w:rsidRPr="00D54C7A" w:rsidRDefault="00AE3C4E" w:rsidP="002E0E4A">
      <w:pPr>
        <w:pStyle w:val="Odstavecseseznamem"/>
        <w:numPr>
          <w:ilvl w:val="3"/>
          <w:numId w:val="5"/>
        </w:numPr>
        <w:ind w:left="360"/>
        <w:jc w:val="both"/>
        <w:rPr>
          <w:b/>
          <w:bCs/>
        </w:rPr>
      </w:pPr>
      <w:bookmarkStart w:id="1" w:name="_Hlk61352485"/>
      <w:r w:rsidRPr="00D54C7A">
        <w:rPr>
          <w:b/>
          <w:bCs/>
        </w:rPr>
        <w:t xml:space="preserve">Poskytovatel se zavazuje poskytnout na vyžádání objednatele </w:t>
      </w:r>
      <w:r w:rsidR="001B3688" w:rsidRPr="00D54C7A">
        <w:rPr>
          <w:b/>
          <w:bCs/>
        </w:rPr>
        <w:t>na přechodnou předem vymezenou dobu pracovníka</w:t>
      </w:r>
      <w:r w:rsidR="00352E7E" w:rsidRPr="00D54C7A">
        <w:rPr>
          <w:b/>
          <w:bCs/>
        </w:rPr>
        <w:t>/</w:t>
      </w:r>
      <w:proofErr w:type="spellStart"/>
      <w:r w:rsidR="00352E7E" w:rsidRPr="00D54C7A">
        <w:rPr>
          <w:b/>
          <w:bCs/>
        </w:rPr>
        <w:t>ky</w:t>
      </w:r>
      <w:proofErr w:type="spellEnd"/>
      <w:r w:rsidR="001B3688" w:rsidRPr="00D54C7A">
        <w:rPr>
          <w:b/>
          <w:bCs/>
        </w:rPr>
        <w:t xml:space="preserve"> ostrahy nad rámec služeb specifikovaných v odst. 1 tohoto článku za jednotkovou hodinovou cenu uvedenou v čl. IX. této smlouvy. Pracovníka</w:t>
      </w:r>
      <w:r w:rsidR="00352E7E" w:rsidRPr="00D54C7A">
        <w:rPr>
          <w:b/>
          <w:bCs/>
        </w:rPr>
        <w:t>/</w:t>
      </w:r>
      <w:proofErr w:type="spellStart"/>
      <w:r w:rsidR="00352E7E" w:rsidRPr="00D54C7A">
        <w:rPr>
          <w:b/>
          <w:bCs/>
        </w:rPr>
        <w:t>ky</w:t>
      </w:r>
      <w:proofErr w:type="spellEnd"/>
      <w:r w:rsidR="001B3688" w:rsidRPr="00D54C7A">
        <w:rPr>
          <w:b/>
          <w:bCs/>
        </w:rPr>
        <w:t xml:space="preserve"> ostrahy poskytovatel zajistí do </w:t>
      </w:r>
      <w:r w:rsidR="00352E7E" w:rsidRPr="00D54C7A">
        <w:rPr>
          <w:b/>
          <w:bCs/>
        </w:rPr>
        <w:t>2</w:t>
      </w:r>
      <w:r w:rsidR="001B3688" w:rsidRPr="00D54C7A">
        <w:rPr>
          <w:b/>
          <w:bCs/>
        </w:rPr>
        <w:t xml:space="preserve"> pracovních dnů od obdržení žádosti objednatele, nedohodnou-li se smluvní strany jinak. </w:t>
      </w:r>
    </w:p>
    <w:bookmarkEnd w:id="1"/>
    <w:p w14:paraId="5D05ACC6" w14:textId="540BA4A7" w:rsidR="006E73EC" w:rsidRPr="00D54C7A" w:rsidRDefault="006B263E" w:rsidP="000A31D1">
      <w:pPr>
        <w:pStyle w:val="Odstavecseseznamem"/>
        <w:ind w:left="360"/>
      </w:pPr>
      <w:r w:rsidRPr="00D54C7A">
        <w:t xml:space="preserve"> </w:t>
      </w:r>
    </w:p>
    <w:p w14:paraId="23A9079C" w14:textId="7DD853FE" w:rsidR="006B263E" w:rsidRPr="006D7D56" w:rsidRDefault="006B263E" w:rsidP="006D7D56">
      <w:pPr>
        <w:spacing w:before="600"/>
        <w:jc w:val="center"/>
        <w:rPr>
          <w:b/>
          <w:bCs/>
        </w:rPr>
      </w:pPr>
      <w:r w:rsidRPr="00D54C7A">
        <w:rPr>
          <w:b/>
          <w:bCs/>
        </w:rPr>
        <w:t>I</w:t>
      </w:r>
      <w:r w:rsidR="00E14EB4" w:rsidRPr="00D54C7A">
        <w:rPr>
          <w:b/>
          <w:bCs/>
        </w:rPr>
        <w:t>II</w:t>
      </w:r>
      <w:r w:rsidRPr="00D54C7A">
        <w:rPr>
          <w:b/>
          <w:bCs/>
        </w:rPr>
        <w:t>. MÍSTO A ZPŮSOB PLNĚNÍ</w:t>
      </w:r>
    </w:p>
    <w:p w14:paraId="5809A3D1" w14:textId="71136FC9" w:rsidR="006B263E" w:rsidRDefault="006B263E" w:rsidP="006D7D56">
      <w:pPr>
        <w:pStyle w:val="Odstavecseseznamem"/>
        <w:numPr>
          <w:ilvl w:val="6"/>
          <w:numId w:val="5"/>
        </w:numPr>
        <w:spacing w:before="240"/>
        <w:ind w:left="360"/>
        <w:jc w:val="both"/>
      </w:pPr>
      <w:r>
        <w:t>Poskytovatel se zavazuje zajišťovat bezpečnostní služby v souladu s podmínkami uvedenými v této smlouvě, zadávací dokumentací veřejné zakázky „</w:t>
      </w:r>
      <w:r w:rsidRPr="006B263E">
        <w:t>Ostraha areálu Nemocnice Znojmo</w:t>
      </w:r>
      <w:r>
        <w:t xml:space="preserve">“, interních směrnic NZ a </w:t>
      </w:r>
      <w:r w:rsidR="00C863D5">
        <w:t xml:space="preserve">v </w:t>
      </w:r>
      <w:r>
        <w:t xml:space="preserve">příloze </w:t>
      </w:r>
      <w:r w:rsidR="00C863D5">
        <w:t>č</w:t>
      </w:r>
      <w:r w:rsidR="00B90F21">
        <w:t>.</w:t>
      </w:r>
      <w:r w:rsidR="00C863D5">
        <w:t xml:space="preserve"> 1 </w:t>
      </w:r>
      <w:r>
        <w:t>této smlouvy.</w:t>
      </w:r>
    </w:p>
    <w:p w14:paraId="4ECF906A" w14:textId="4AF70A28" w:rsidR="006B263E" w:rsidRDefault="006B263E" w:rsidP="006B263E">
      <w:pPr>
        <w:pStyle w:val="Odstavecseseznamem"/>
        <w:numPr>
          <w:ilvl w:val="6"/>
          <w:numId w:val="5"/>
        </w:numPr>
        <w:spacing w:before="360"/>
        <w:ind w:left="360"/>
        <w:jc w:val="both"/>
      </w:pPr>
      <w:r>
        <w:t>Poskytovatel se zavazuje pověřit výkonem bezpečnostních služeb výlučně osoby odborně a zdravotně způsobilé pro výkon ostrahy a ochrany, trestně bezúhonné, fyzicky a psychicky zdatné</w:t>
      </w:r>
      <w:r w:rsidR="002248A4">
        <w:t xml:space="preserve"> pro výkon </w:t>
      </w:r>
      <w:r w:rsidR="00DB1FC7">
        <w:t>bezpečnostních služeb v rozsahu požadovaném objednatelem</w:t>
      </w:r>
      <w:r>
        <w:t xml:space="preserve">, disponující znalostí českého jazyka slovem i písmem. </w:t>
      </w:r>
    </w:p>
    <w:p w14:paraId="63BC9A77" w14:textId="1268689C" w:rsidR="00AA1498" w:rsidRDefault="00AA1498" w:rsidP="001D2269">
      <w:pPr>
        <w:pStyle w:val="Odstavecseseznamem"/>
        <w:numPr>
          <w:ilvl w:val="6"/>
          <w:numId w:val="5"/>
        </w:numPr>
        <w:spacing w:before="360"/>
        <w:ind w:left="360"/>
        <w:jc w:val="both"/>
      </w:pPr>
      <w:r>
        <w:t>Poskytovatel se zavazuje při zajišťování bezpečnostních služeb dle této smlouvy postupovat s odbornou péčí, dodržovat obecně závazné právní předpisy a podmínky této smlouvy, Případný nárok na náhradu škody způsobené prokazatelně vadným plněním poskytovatele se řídí ustanoveními § 2894 a následujícími zákona č. 89/2012 Sb., občanský zákoník</w:t>
      </w:r>
      <w:r w:rsidR="00E14EB4">
        <w:t>.</w:t>
      </w:r>
    </w:p>
    <w:p w14:paraId="431E998A" w14:textId="5CF14A0D" w:rsidR="00E14EB4" w:rsidRPr="006D7D56" w:rsidRDefault="00E14EB4" w:rsidP="006D7D56">
      <w:pPr>
        <w:spacing w:before="600"/>
        <w:jc w:val="center"/>
        <w:rPr>
          <w:b/>
          <w:bCs/>
        </w:rPr>
      </w:pPr>
      <w:r w:rsidRPr="006D7D56">
        <w:rPr>
          <w:b/>
          <w:bCs/>
        </w:rPr>
        <w:t>I</w:t>
      </w:r>
      <w:r w:rsidR="00491208">
        <w:rPr>
          <w:b/>
          <w:bCs/>
        </w:rPr>
        <w:t>V</w:t>
      </w:r>
      <w:r w:rsidRPr="006D7D56">
        <w:rPr>
          <w:b/>
          <w:bCs/>
        </w:rPr>
        <w:t>. KVALITA POSKYTOVANÝCH SLUŽEB</w:t>
      </w:r>
    </w:p>
    <w:p w14:paraId="52A67725" w14:textId="30C3DC73" w:rsidR="00E14EB4" w:rsidRPr="009634F5" w:rsidRDefault="004D01DF">
      <w:pPr>
        <w:pStyle w:val="Odstavecseseznamem"/>
        <w:numPr>
          <w:ilvl w:val="0"/>
          <w:numId w:val="10"/>
        </w:numPr>
        <w:spacing w:before="240"/>
        <w:ind w:left="360"/>
        <w:jc w:val="both"/>
      </w:pPr>
      <w:r>
        <w:t xml:space="preserve">Poskytovatel zaručuje </w:t>
      </w:r>
      <w:r w:rsidRPr="009634F5">
        <w:t>objednateli zajištění služeb ostrahy a ochrany osob a majetku NZ včas a řádně.</w:t>
      </w:r>
    </w:p>
    <w:p w14:paraId="4154CCE0" w14:textId="5FD86C4F" w:rsidR="006041A4" w:rsidRPr="009634F5" w:rsidRDefault="004D01DF" w:rsidP="009072E0">
      <w:pPr>
        <w:pStyle w:val="Odstavecseseznamem"/>
        <w:numPr>
          <w:ilvl w:val="0"/>
          <w:numId w:val="10"/>
        </w:numPr>
        <w:spacing w:before="240"/>
        <w:ind w:left="360"/>
        <w:jc w:val="both"/>
      </w:pPr>
      <w:r w:rsidRPr="009634F5">
        <w:t>Pokud dojde k prodlení s výkonem ostrahy a ochrany nebo k vadnému poskytnutí služby (nekvalitní, nedbalé, neprofesionální služby</w:t>
      </w:r>
      <w:r w:rsidR="00CF2FFC">
        <w:t xml:space="preserve"> či poskytování služby </w:t>
      </w:r>
      <w:r w:rsidR="00F25A55">
        <w:t xml:space="preserve">osobou </w:t>
      </w:r>
      <w:r w:rsidR="00CF2FFC">
        <w:t>nezpůsobilou</w:t>
      </w:r>
      <w:r w:rsidRPr="009634F5">
        <w:t xml:space="preserve">), objednatel u poskytovatele vadu </w:t>
      </w:r>
      <w:r w:rsidR="003C6B61">
        <w:t>ústně</w:t>
      </w:r>
      <w:r w:rsidR="000504F0">
        <w:t xml:space="preserve"> </w:t>
      </w:r>
      <w:r w:rsidR="008A4436">
        <w:t xml:space="preserve">a </w:t>
      </w:r>
      <w:r w:rsidR="000504F0">
        <w:t>následně</w:t>
      </w:r>
      <w:r w:rsidR="008A4436">
        <w:t xml:space="preserve"> </w:t>
      </w:r>
      <w:r w:rsidRPr="009634F5">
        <w:t>bez zbytečného odkladu</w:t>
      </w:r>
      <w:r w:rsidR="000504F0">
        <w:t xml:space="preserve"> písemně</w:t>
      </w:r>
      <w:r w:rsidRPr="009634F5">
        <w:t xml:space="preserve"> uplatní. </w:t>
      </w:r>
      <w:r w:rsidR="00D345AA" w:rsidRPr="001E592E">
        <w:t xml:space="preserve">Za </w:t>
      </w:r>
      <w:r w:rsidR="003C6B61" w:rsidRPr="001E592E">
        <w:t xml:space="preserve">vadné plnění </w:t>
      </w:r>
      <w:r w:rsidR="00D345AA" w:rsidRPr="001E592E">
        <w:t>bude považován</w:t>
      </w:r>
      <w:r w:rsidR="007F048D" w:rsidRPr="001E592E">
        <w:t>o</w:t>
      </w:r>
      <w:r w:rsidR="00D345AA" w:rsidRPr="001E592E">
        <w:t xml:space="preserve"> </w:t>
      </w:r>
      <w:r w:rsidR="003C6B61" w:rsidRPr="001E592E">
        <w:t xml:space="preserve">zejména </w:t>
      </w:r>
      <w:r w:rsidR="007F048D" w:rsidRPr="001E592E">
        <w:t xml:space="preserve">neplnění závazků </w:t>
      </w:r>
      <w:r w:rsidR="003C6B61" w:rsidRPr="001E592E">
        <w:t xml:space="preserve">poskytovatele z této smlouvy </w:t>
      </w:r>
      <w:r w:rsidR="00D345AA" w:rsidRPr="001E592E">
        <w:t xml:space="preserve">bez ohledu na </w:t>
      </w:r>
      <w:r w:rsidR="003C6B61" w:rsidRPr="001E592E">
        <w:t xml:space="preserve">příčinu (například </w:t>
      </w:r>
      <w:r w:rsidR="00D345AA" w:rsidRPr="001E592E">
        <w:t xml:space="preserve">v důsledku onemocnění, úrazu či jiné zdravotní indispozice, v důsledku požití či aplikace alkoholu, drog či jiných návykových látek nebo nedostatečné znalosti </w:t>
      </w:r>
      <w:r w:rsidR="009245EC" w:rsidRPr="001E592E">
        <w:t>českého jazyka</w:t>
      </w:r>
      <w:r w:rsidR="003C6B61" w:rsidRPr="001E592E">
        <w:t xml:space="preserve"> personálu poskytovatele)</w:t>
      </w:r>
      <w:r w:rsidR="00CC3504" w:rsidRPr="001E592E">
        <w:t>.</w:t>
      </w:r>
      <w:r w:rsidR="00CC3504">
        <w:t xml:space="preserve"> </w:t>
      </w:r>
      <w:r w:rsidRPr="009634F5">
        <w:t xml:space="preserve">Poskytovatel se zavazuje uplatněné vady služeb bezplatně odstranit okamžitým sjednáním nápravy. </w:t>
      </w:r>
      <w:r w:rsidR="003C6B61">
        <w:t xml:space="preserve">Není-li vada v plnění odstraněna okamžitě </w:t>
      </w:r>
      <w:r w:rsidR="003D6890">
        <w:t xml:space="preserve">(tj. max. do 60 minut od oznámení vady) </w:t>
      </w:r>
      <w:r w:rsidR="003C6B61">
        <w:t xml:space="preserve">ze strany </w:t>
      </w:r>
      <w:r w:rsidR="003C6B61">
        <w:lastRenderedPageBreak/>
        <w:t>poskytovatele nebo není-li kontaktní osoba poskytovatele k zastižení,</w:t>
      </w:r>
      <w:r w:rsidR="003D6890">
        <w:t xml:space="preserve"> </w:t>
      </w:r>
      <w:r w:rsidR="001F42C8">
        <w:t>uhradí poskytovatel objednateli smluvní pokutu dle čl. XI odst. 2 této smlouvy.</w:t>
      </w:r>
      <w:r w:rsidR="003D6890">
        <w:t xml:space="preserve"> </w:t>
      </w:r>
    </w:p>
    <w:p w14:paraId="17C0932F" w14:textId="2032362B" w:rsidR="004D01DF" w:rsidRDefault="004D01DF">
      <w:pPr>
        <w:pStyle w:val="Odstavecseseznamem"/>
        <w:numPr>
          <w:ilvl w:val="0"/>
          <w:numId w:val="10"/>
        </w:numPr>
        <w:spacing w:before="240"/>
        <w:ind w:left="360"/>
        <w:jc w:val="both"/>
      </w:pPr>
      <w:r w:rsidRPr="009634F5">
        <w:t>Objednatel je oprávněn provádět kontroly kvality poskytovaných služeb</w:t>
      </w:r>
      <w:r>
        <w:t xml:space="preserve"> kdykoliv</w:t>
      </w:r>
      <w:r w:rsidR="008470EF">
        <w:t>,</w:t>
      </w:r>
      <w:r>
        <w:t xml:space="preserve"> a to i bez předchozího oznámení. Kontroly mohou spočívat v kontrole plnění stanovených podmínek a kontrole požadovaných evidencí a dokladů.</w:t>
      </w:r>
    </w:p>
    <w:p w14:paraId="734A5569" w14:textId="77777777" w:rsidR="004D01DF" w:rsidRDefault="004D01DF" w:rsidP="004D01DF">
      <w:pPr>
        <w:pStyle w:val="Odstavecseseznamem"/>
        <w:numPr>
          <w:ilvl w:val="0"/>
          <w:numId w:val="10"/>
        </w:numPr>
        <w:spacing w:before="240"/>
        <w:ind w:left="360"/>
        <w:jc w:val="both"/>
      </w:pPr>
      <w:r>
        <w:t>Poskytovatel se zavazuje provést test zjištění požití alkoholu, návykových nebo psychotropních látek vybraného pracovníka poskytovatele ve službě dle této smlouvy na základě požadavku objednatele. O testu provede zápis do Knihy služeb a o výsledku testu předá poskytovatel prokazatelně písemnou zprávu objednateli.</w:t>
      </w:r>
    </w:p>
    <w:p w14:paraId="3DC21FE5" w14:textId="7B7C40A8" w:rsidR="006E73EC" w:rsidRPr="006D7D56" w:rsidRDefault="00E14EB4" w:rsidP="006D7D56">
      <w:pPr>
        <w:spacing w:before="600"/>
        <w:jc w:val="center"/>
        <w:rPr>
          <w:b/>
          <w:bCs/>
        </w:rPr>
      </w:pPr>
      <w:r w:rsidRPr="006D7D56">
        <w:rPr>
          <w:b/>
          <w:bCs/>
        </w:rPr>
        <w:t>V</w:t>
      </w:r>
      <w:r w:rsidR="00813E12" w:rsidRPr="006D7D56">
        <w:rPr>
          <w:b/>
          <w:bCs/>
        </w:rPr>
        <w:t xml:space="preserve">. </w:t>
      </w:r>
      <w:r w:rsidR="004F1645" w:rsidRPr="006D7D56">
        <w:rPr>
          <w:b/>
          <w:bCs/>
        </w:rPr>
        <w:t xml:space="preserve">PLATNOST </w:t>
      </w:r>
      <w:r w:rsidR="00830E6C">
        <w:rPr>
          <w:b/>
          <w:bCs/>
        </w:rPr>
        <w:t>A</w:t>
      </w:r>
      <w:r w:rsidR="00A45F65">
        <w:rPr>
          <w:b/>
          <w:bCs/>
        </w:rPr>
        <w:t xml:space="preserve"> ÚČINNOST </w:t>
      </w:r>
      <w:r w:rsidR="004F1645" w:rsidRPr="006D7D56">
        <w:rPr>
          <w:b/>
          <w:bCs/>
        </w:rPr>
        <w:t>SMLOUVY</w:t>
      </w:r>
    </w:p>
    <w:p w14:paraId="5B4E5740" w14:textId="77777777" w:rsidR="006E73EC" w:rsidRPr="00813E12" w:rsidRDefault="006E73EC">
      <w:pPr>
        <w:jc w:val="center"/>
      </w:pPr>
    </w:p>
    <w:p w14:paraId="61BA890B" w14:textId="38580EC4" w:rsidR="00B540B3" w:rsidRDefault="006E73EC" w:rsidP="004F1645">
      <w:pPr>
        <w:numPr>
          <w:ilvl w:val="3"/>
          <w:numId w:val="12"/>
        </w:numPr>
        <w:tabs>
          <w:tab w:val="left" w:pos="360"/>
        </w:tabs>
        <w:ind w:left="360"/>
      </w:pPr>
      <w:r w:rsidRPr="00813E12">
        <w:t xml:space="preserve">Tato smlouva se uzavírá na dobu </w:t>
      </w:r>
      <w:r w:rsidR="00330DA9" w:rsidRPr="00813E12">
        <w:t>ne</w:t>
      </w:r>
      <w:r w:rsidRPr="00813E12">
        <w:t>určitou.</w:t>
      </w:r>
    </w:p>
    <w:p w14:paraId="253B3532" w14:textId="77777777" w:rsidR="004F1645" w:rsidRDefault="004F1645" w:rsidP="006D7D56">
      <w:pPr>
        <w:tabs>
          <w:tab w:val="left" w:pos="360"/>
        </w:tabs>
        <w:ind w:left="360"/>
      </w:pPr>
    </w:p>
    <w:p w14:paraId="58DE540A" w14:textId="75B68044" w:rsidR="004F1645" w:rsidRPr="00AA04B0" w:rsidRDefault="004F1645" w:rsidP="009072E0">
      <w:pPr>
        <w:numPr>
          <w:ilvl w:val="3"/>
          <w:numId w:val="12"/>
        </w:numPr>
        <w:tabs>
          <w:tab w:val="left" w:pos="360"/>
        </w:tabs>
        <w:ind w:left="360"/>
        <w:jc w:val="both"/>
        <w:rPr>
          <w:highlight w:val="yellow"/>
        </w:rPr>
      </w:pPr>
      <w:r w:rsidRPr="003D6C8B">
        <w:t>Tato smlouva nabývá platnosti dnem jejího podpisu oběma smluvními stranami.</w:t>
      </w:r>
      <w:r w:rsidR="00CD3140" w:rsidRPr="003D6C8B">
        <w:t xml:space="preserve"> Podléhá-li tato smlouva</w:t>
      </w:r>
      <w:r w:rsidR="00CD3140" w:rsidRPr="00CD3140">
        <w:t xml:space="preserve"> povinnému uveřejnění v registru smluv podle zákona č. 340/2015 Sb., o zvláštních podmínkách účinnosti některých smluv, uveřejňování těchto smluv a o registru smluv (zákon o registru smluv), ve znění pozdějších předpisů, nabude účinnosti nejdříve okamžikem takového uveřejnění. </w:t>
      </w:r>
      <w:r w:rsidR="00CD3140">
        <w:t>Poskytovatel</w:t>
      </w:r>
      <w:r w:rsidR="00CD3140" w:rsidRPr="00CD3140">
        <w:t xml:space="preserve"> výslovně souhlasí s případným uveřejněním celého textu této smlouvy v registru smluv dle předchozí věty.</w:t>
      </w:r>
    </w:p>
    <w:p w14:paraId="0D723B6D" w14:textId="77777777" w:rsidR="00AA04B0" w:rsidRPr="00AA04B0" w:rsidRDefault="00AA04B0" w:rsidP="00850545">
      <w:pPr>
        <w:tabs>
          <w:tab w:val="left" w:pos="360"/>
        </w:tabs>
        <w:jc w:val="both"/>
        <w:rPr>
          <w:highlight w:val="yellow"/>
        </w:rPr>
      </w:pPr>
    </w:p>
    <w:p w14:paraId="28EB27F0" w14:textId="6067F462" w:rsidR="004F1645" w:rsidRDefault="004F1645" w:rsidP="004F1645">
      <w:pPr>
        <w:ind w:left="360" w:hanging="360"/>
        <w:jc w:val="both"/>
        <w:rPr>
          <w:highlight w:val="yellow"/>
        </w:rPr>
      </w:pPr>
    </w:p>
    <w:p w14:paraId="0F173769" w14:textId="0037B16B" w:rsidR="004F1645" w:rsidRPr="006D7D56" w:rsidRDefault="004F1645" w:rsidP="006D7D56">
      <w:pPr>
        <w:spacing w:before="120"/>
        <w:ind w:left="360" w:hanging="360"/>
        <w:jc w:val="center"/>
        <w:rPr>
          <w:b/>
          <w:bCs/>
        </w:rPr>
      </w:pPr>
      <w:r w:rsidRPr="006D7D56">
        <w:rPr>
          <w:b/>
          <w:bCs/>
        </w:rPr>
        <w:t>VI. U</w:t>
      </w:r>
      <w:r w:rsidR="00491208">
        <w:rPr>
          <w:b/>
          <w:bCs/>
        </w:rPr>
        <w:t>KONČENÍ PLATNOSTI SMLOUVY</w:t>
      </w:r>
    </w:p>
    <w:p w14:paraId="6E394D3C" w14:textId="61ED38E5" w:rsidR="004F1645" w:rsidRPr="006D7D56" w:rsidRDefault="004F1645" w:rsidP="006D7D56">
      <w:pPr>
        <w:pStyle w:val="bodsmlouvy"/>
        <w:spacing w:before="240"/>
        <w:ind w:left="482"/>
        <w:rPr>
          <w:rFonts w:ascii="Times New Roman" w:hAnsi="Times New Roman" w:cs="Times New Roman"/>
          <w:lang w:eastAsia="ar-SA"/>
        </w:rPr>
      </w:pPr>
      <w:r w:rsidRPr="006D7D56">
        <w:rPr>
          <w:rFonts w:ascii="Times New Roman" w:hAnsi="Times New Roman" w:cs="Times New Roman"/>
          <w:lang w:eastAsia="ar-SA"/>
        </w:rPr>
        <w:t xml:space="preserve">Dohodou smluvních stran se stanovuje zkušební doba v délce 6 měsíců, která počíná běžet podpisem této smlouvy (dále jen jako "zkušební doba"). V průběhu zkušební doby má objednatel právo vypovědět smlouvu bez udání důvodů a bez výpovědní doby. Výpověď tak nabývá účinnosti doručením druhé smluvní straně. Po ukončení zkušební doby </w:t>
      </w:r>
      <w:r w:rsidR="00DC7161">
        <w:rPr>
          <w:rFonts w:ascii="Times New Roman" w:hAnsi="Times New Roman" w:cs="Times New Roman"/>
          <w:lang w:eastAsia="ar-SA"/>
        </w:rPr>
        <w:t>mají</w:t>
      </w:r>
      <w:r w:rsidRPr="006D7D56">
        <w:rPr>
          <w:rFonts w:ascii="Times New Roman" w:hAnsi="Times New Roman" w:cs="Times New Roman"/>
          <w:lang w:eastAsia="ar-SA"/>
        </w:rPr>
        <w:t xml:space="preserve"> právo objednatel</w:t>
      </w:r>
      <w:r w:rsidR="009634F5">
        <w:rPr>
          <w:rFonts w:ascii="Times New Roman" w:hAnsi="Times New Roman" w:cs="Times New Roman"/>
          <w:lang w:eastAsia="ar-SA"/>
        </w:rPr>
        <w:t xml:space="preserve"> i poskytovatel</w:t>
      </w:r>
      <w:r w:rsidRPr="006D7D56">
        <w:rPr>
          <w:rFonts w:ascii="Times New Roman" w:hAnsi="Times New Roman" w:cs="Times New Roman"/>
          <w:lang w:eastAsia="ar-SA"/>
        </w:rPr>
        <w:t xml:space="preserve"> smlouvu vypovědět bez udání důvodů s délkou výpovědní doby, která činí </w:t>
      </w:r>
      <w:r w:rsidR="0059292C">
        <w:rPr>
          <w:rFonts w:ascii="Times New Roman" w:hAnsi="Times New Roman" w:cs="Times New Roman"/>
          <w:lang w:eastAsia="ar-SA"/>
        </w:rPr>
        <w:t xml:space="preserve">tři měsíce </w:t>
      </w:r>
      <w:r w:rsidRPr="006D7D56">
        <w:rPr>
          <w:rFonts w:ascii="Times New Roman" w:hAnsi="Times New Roman" w:cs="Times New Roman"/>
          <w:lang w:eastAsia="ar-SA"/>
        </w:rPr>
        <w:t xml:space="preserve">a počíná běžet prvním dnem měsíce následujícího po měsíci, ve kterém byla výpověď doručena </w:t>
      </w:r>
      <w:r w:rsidR="009634F5">
        <w:rPr>
          <w:rFonts w:ascii="Times New Roman" w:hAnsi="Times New Roman" w:cs="Times New Roman"/>
          <w:lang w:eastAsia="ar-SA"/>
        </w:rPr>
        <w:t>druhé smluvní straně</w:t>
      </w:r>
      <w:r w:rsidRPr="006D7D56">
        <w:rPr>
          <w:rFonts w:ascii="Times New Roman" w:hAnsi="Times New Roman" w:cs="Times New Roman"/>
          <w:lang w:eastAsia="ar-SA"/>
        </w:rPr>
        <w:t>.</w:t>
      </w:r>
    </w:p>
    <w:p w14:paraId="2754DF53" w14:textId="77777777" w:rsidR="004F1645" w:rsidRPr="006D7D56" w:rsidRDefault="004F1645" w:rsidP="006D7D56">
      <w:pPr>
        <w:pStyle w:val="bodsmlouvy"/>
        <w:ind w:left="482"/>
        <w:rPr>
          <w:rFonts w:ascii="Times New Roman" w:hAnsi="Times New Roman" w:cs="Times New Roman"/>
          <w:lang w:eastAsia="ar-SA"/>
        </w:rPr>
      </w:pPr>
      <w:r w:rsidRPr="006D7D56">
        <w:rPr>
          <w:rFonts w:ascii="Times New Roman" w:hAnsi="Times New Roman" w:cs="Times New Roman"/>
          <w:lang w:eastAsia="ar-SA"/>
        </w:rPr>
        <w:t>Každá smluvní strana je oprávněna odstoupit od této smlouvy v případech hrubého a trvajícího porušování lhůt a podmínek dle této smlouvy, za které se považuje opakované prodlení s plněním závazků smluvní strany, ačkoliv dotčená smluvní strana poskytla druhé smluvní straně lhůtu alespoň v délce 1 (jednoho) dne k dodatečnému splnění závazků.</w:t>
      </w:r>
    </w:p>
    <w:p w14:paraId="7E08359C" w14:textId="77777777" w:rsidR="004F1645" w:rsidRPr="006D7D56" w:rsidRDefault="004F1645" w:rsidP="006D7D56">
      <w:pPr>
        <w:pStyle w:val="bodsmlouvy"/>
        <w:ind w:left="482"/>
        <w:rPr>
          <w:rFonts w:ascii="Times New Roman" w:hAnsi="Times New Roman" w:cs="Times New Roman"/>
          <w:lang w:eastAsia="ar-SA"/>
        </w:rPr>
      </w:pPr>
      <w:r w:rsidRPr="006D7D56">
        <w:rPr>
          <w:rFonts w:ascii="Times New Roman" w:hAnsi="Times New Roman" w:cs="Times New Roman"/>
          <w:lang w:eastAsia="ar-SA"/>
        </w:rPr>
        <w:t>Objednatel má právo od smlouvy bez předchozí výzvy odstoupit, pokud dojde k:</w:t>
      </w:r>
    </w:p>
    <w:p w14:paraId="1BFDA64C" w14:textId="77777777" w:rsidR="004F1645" w:rsidRPr="006D7D56" w:rsidRDefault="004F1645" w:rsidP="004F1645">
      <w:pPr>
        <w:pStyle w:val="bodsmlouvy"/>
        <w:numPr>
          <w:ilvl w:val="2"/>
          <w:numId w:val="11"/>
        </w:numPr>
        <w:rPr>
          <w:rFonts w:ascii="Times New Roman" w:hAnsi="Times New Roman" w:cs="Times New Roman"/>
          <w:lang w:eastAsia="ar-SA"/>
        </w:rPr>
      </w:pPr>
      <w:r w:rsidRPr="006D7D56">
        <w:rPr>
          <w:rFonts w:ascii="Times New Roman" w:hAnsi="Times New Roman" w:cs="Times New Roman"/>
          <w:lang w:eastAsia="ar-SA"/>
        </w:rPr>
        <w:t>zániku oprávnění poskytovatele k poskytování služeb dle této smlouvy nebo se jeho prohlášení ukáže jako nepravdivé;</w:t>
      </w:r>
    </w:p>
    <w:p w14:paraId="2F04C326" w14:textId="77777777" w:rsidR="001F42C8" w:rsidRDefault="004F1645" w:rsidP="004F1645">
      <w:pPr>
        <w:pStyle w:val="bodsmlouvy"/>
        <w:numPr>
          <w:ilvl w:val="2"/>
          <w:numId w:val="11"/>
        </w:numPr>
        <w:rPr>
          <w:rFonts w:ascii="Times New Roman" w:hAnsi="Times New Roman" w:cs="Times New Roman"/>
          <w:lang w:eastAsia="ar-SA"/>
        </w:rPr>
      </w:pPr>
      <w:r w:rsidRPr="006D7D56">
        <w:rPr>
          <w:rFonts w:ascii="Times New Roman" w:hAnsi="Times New Roman" w:cs="Times New Roman"/>
          <w:lang w:eastAsia="ar-SA"/>
        </w:rPr>
        <w:t>porušení závazku poskytovatele o ochraně informací dle této smlouvy</w:t>
      </w:r>
      <w:r w:rsidR="001F42C8">
        <w:rPr>
          <w:rFonts w:ascii="Times New Roman" w:hAnsi="Times New Roman" w:cs="Times New Roman"/>
          <w:lang w:eastAsia="ar-SA"/>
        </w:rPr>
        <w:t>;</w:t>
      </w:r>
    </w:p>
    <w:p w14:paraId="09AB3F62" w14:textId="0100570D" w:rsidR="004F1645" w:rsidRPr="006D7D56" w:rsidRDefault="001F42C8" w:rsidP="004F1645">
      <w:pPr>
        <w:pStyle w:val="bodsmlouvy"/>
        <w:numPr>
          <w:ilvl w:val="2"/>
          <w:numId w:val="11"/>
        </w:numPr>
        <w:rPr>
          <w:rFonts w:ascii="Times New Roman" w:hAnsi="Times New Roman" w:cs="Times New Roman"/>
          <w:lang w:eastAsia="ar-SA"/>
        </w:rPr>
      </w:pPr>
      <w:r>
        <w:rPr>
          <w:rFonts w:ascii="Times New Roman" w:hAnsi="Times New Roman" w:cs="Times New Roman"/>
          <w:lang w:eastAsia="ar-SA"/>
        </w:rPr>
        <w:t>k opakovanému vadnému plnění</w:t>
      </w:r>
      <w:r w:rsidR="007F048D">
        <w:rPr>
          <w:rFonts w:ascii="Times New Roman" w:hAnsi="Times New Roman" w:cs="Times New Roman"/>
          <w:lang w:eastAsia="ar-SA"/>
        </w:rPr>
        <w:t xml:space="preserve"> této smlouvy ze strany poskytovatele ve 3 případech během 6 měsíců po sobě jdoucích</w:t>
      </w:r>
      <w:r w:rsidR="004F1645" w:rsidRPr="006D7D56">
        <w:rPr>
          <w:rFonts w:ascii="Times New Roman" w:hAnsi="Times New Roman" w:cs="Times New Roman"/>
          <w:lang w:eastAsia="ar-SA"/>
        </w:rPr>
        <w:t>.</w:t>
      </w:r>
    </w:p>
    <w:p w14:paraId="61198053" w14:textId="3123AAA0" w:rsidR="004F1645" w:rsidRPr="006D7D56" w:rsidRDefault="004F1645" w:rsidP="009634F5">
      <w:pPr>
        <w:ind w:left="360" w:hanging="360"/>
        <w:jc w:val="center"/>
      </w:pPr>
    </w:p>
    <w:p w14:paraId="38B7994C" w14:textId="1BF41FCD" w:rsidR="004F1645" w:rsidRPr="006D7D56" w:rsidRDefault="004F1645" w:rsidP="006D7D56">
      <w:pPr>
        <w:pStyle w:val="lnek"/>
        <w:numPr>
          <w:ilvl w:val="0"/>
          <w:numId w:val="18"/>
        </w:numPr>
        <w:tabs>
          <w:tab w:val="left" w:pos="708"/>
        </w:tabs>
        <w:spacing w:after="120"/>
        <w:rPr>
          <w:rFonts w:ascii="Times New Roman" w:hAnsi="Times New Roman" w:cs="Times New Roman"/>
          <w:bCs/>
          <w:caps/>
          <w:sz w:val="24"/>
          <w:lang w:eastAsia="ar-SA"/>
        </w:rPr>
      </w:pPr>
      <w:r w:rsidRPr="006D7D56">
        <w:rPr>
          <w:rFonts w:ascii="Times New Roman" w:hAnsi="Times New Roman" w:cs="Times New Roman"/>
          <w:bCs/>
          <w:caps/>
          <w:sz w:val="24"/>
          <w:lang w:eastAsia="ar-SA"/>
        </w:rPr>
        <w:lastRenderedPageBreak/>
        <w:t>Ochrana informací</w:t>
      </w:r>
    </w:p>
    <w:p w14:paraId="7680BA9E" w14:textId="77777777" w:rsidR="004F1645" w:rsidRPr="006D7D56" w:rsidRDefault="004F1645" w:rsidP="006D7D56">
      <w:pPr>
        <w:pStyle w:val="bodsmlouvy"/>
        <w:ind w:left="482"/>
        <w:rPr>
          <w:rFonts w:ascii="Times New Roman" w:hAnsi="Times New Roman" w:cs="Times New Roman"/>
          <w:lang w:eastAsia="ar-SA"/>
        </w:rPr>
      </w:pPr>
      <w:r w:rsidRPr="006D7D56">
        <w:rPr>
          <w:rFonts w:ascii="Times New Roman" w:hAnsi="Times New Roman" w:cs="Times New Roman"/>
          <w:lang w:eastAsia="ar-SA"/>
        </w:rPr>
        <w:t>Pojem „chráněná informace“ je jakákoliv důvěrná informace, obchodní tajemství, osobní údaje a lékařské záznamy bez ohledu na jejich formu, jež představují určitou hodnotu pro smluvní stranu a jež nejsou obecně známy.</w:t>
      </w:r>
    </w:p>
    <w:p w14:paraId="43844093" w14:textId="77777777" w:rsidR="004F1645" w:rsidRPr="006D7D56" w:rsidRDefault="004F1645" w:rsidP="006D7D56">
      <w:pPr>
        <w:pStyle w:val="bodsmlouvy"/>
        <w:ind w:left="482"/>
        <w:rPr>
          <w:rFonts w:ascii="Times New Roman" w:hAnsi="Times New Roman" w:cs="Times New Roman"/>
          <w:lang w:eastAsia="ar-SA"/>
        </w:rPr>
      </w:pPr>
      <w:r w:rsidRPr="006D7D56">
        <w:rPr>
          <w:rFonts w:ascii="Times New Roman" w:hAnsi="Times New Roman" w:cs="Times New Roman"/>
          <w:lang w:eastAsia="ar-SA"/>
        </w:rPr>
        <w:t>Smluvní strany se zavazují:</w:t>
      </w:r>
    </w:p>
    <w:p w14:paraId="43AE26F0" w14:textId="06D8C421" w:rsidR="004F1645" w:rsidRPr="006D7D56" w:rsidRDefault="004F1645" w:rsidP="004F1645">
      <w:pPr>
        <w:pStyle w:val="bodsmlouvy"/>
        <w:numPr>
          <w:ilvl w:val="2"/>
          <w:numId w:val="11"/>
        </w:numPr>
        <w:rPr>
          <w:rFonts w:ascii="Times New Roman" w:hAnsi="Times New Roman" w:cs="Times New Roman"/>
          <w:lang w:eastAsia="ar-SA"/>
        </w:rPr>
      </w:pPr>
      <w:r w:rsidRPr="006D7D56">
        <w:rPr>
          <w:rFonts w:ascii="Times New Roman" w:hAnsi="Times New Roman" w:cs="Times New Roman"/>
          <w:lang w:eastAsia="ar-SA"/>
        </w:rPr>
        <w:t>nedopouštět se jednání</w:t>
      </w:r>
      <w:r w:rsidR="00491208">
        <w:rPr>
          <w:rFonts w:ascii="Times New Roman" w:hAnsi="Times New Roman" w:cs="Times New Roman"/>
          <w:lang w:eastAsia="ar-SA"/>
        </w:rPr>
        <w:t>, které by vedlo</w:t>
      </w:r>
      <w:r w:rsidRPr="006D7D56">
        <w:rPr>
          <w:rFonts w:ascii="Times New Roman" w:hAnsi="Times New Roman" w:cs="Times New Roman"/>
          <w:lang w:eastAsia="ar-SA"/>
        </w:rPr>
        <w:t xml:space="preserve"> k vlastnímu prospěchu v důsledku využití chráněných informací druhé smluvní strany;</w:t>
      </w:r>
    </w:p>
    <w:p w14:paraId="0B188F5F" w14:textId="77777777" w:rsidR="004F1645" w:rsidRPr="006D7D56" w:rsidRDefault="004F1645" w:rsidP="004F1645">
      <w:pPr>
        <w:pStyle w:val="bodsmlouvy"/>
        <w:numPr>
          <w:ilvl w:val="2"/>
          <w:numId w:val="11"/>
        </w:numPr>
        <w:rPr>
          <w:rFonts w:ascii="Times New Roman" w:hAnsi="Times New Roman" w:cs="Times New Roman"/>
          <w:lang w:eastAsia="ar-SA"/>
        </w:rPr>
      </w:pPr>
      <w:r w:rsidRPr="006D7D56">
        <w:rPr>
          <w:rFonts w:ascii="Times New Roman" w:hAnsi="Times New Roman" w:cs="Times New Roman"/>
          <w:lang w:eastAsia="ar-SA"/>
        </w:rPr>
        <w:t>zdržet se jakéhokoliv jiného neoprávněného zneužití chráněných informací druhé smluvní strany a vyvarovat se jejich ztráty či kompromitace;</w:t>
      </w:r>
    </w:p>
    <w:p w14:paraId="4840DC3E" w14:textId="77777777" w:rsidR="004F1645" w:rsidRPr="006D7D56" w:rsidRDefault="004F1645" w:rsidP="004F1645">
      <w:pPr>
        <w:pStyle w:val="bodsmlouvy"/>
        <w:numPr>
          <w:ilvl w:val="2"/>
          <w:numId w:val="11"/>
        </w:numPr>
        <w:rPr>
          <w:rFonts w:ascii="Times New Roman" w:hAnsi="Times New Roman" w:cs="Times New Roman"/>
          <w:lang w:eastAsia="ar-SA"/>
        </w:rPr>
      </w:pPr>
      <w:r w:rsidRPr="006D7D56">
        <w:rPr>
          <w:rFonts w:ascii="Times New Roman" w:hAnsi="Times New Roman" w:cs="Times New Roman"/>
          <w:lang w:eastAsia="ar-SA"/>
        </w:rPr>
        <w:t xml:space="preserve">zachovávat vůči třetím stranám mlčenlivost o chráněných informacích druhé smluvní strany, se kterými se seznámily na základě této smlouvy nebo výkonu bezpečnostních služeb. </w:t>
      </w:r>
    </w:p>
    <w:p w14:paraId="7F5D545B" w14:textId="77777777" w:rsidR="004F1645" w:rsidRPr="006D7D56" w:rsidRDefault="004F1645" w:rsidP="006D7D56">
      <w:pPr>
        <w:pStyle w:val="bodsmlouvy"/>
        <w:ind w:left="482"/>
        <w:rPr>
          <w:rFonts w:ascii="Times New Roman" w:hAnsi="Times New Roman" w:cs="Times New Roman"/>
          <w:lang w:eastAsia="ar-SA"/>
        </w:rPr>
      </w:pPr>
      <w:r w:rsidRPr="006D7D56">
        <w:rPr>
          <w:rFonts w:ascii="Times New Roman" w:hAnsi="Times New Roman" w:cs="Times New Roman"/>
          <w:lang w:eastAsia="ar-SA"/>
        </w:rPr>
        <w:t>Poskytovatel zajistí, aby osoby, které pověří výkonem služby dle této smlouvy, zachovali mlčenlivost o všech chráněných informacích, které se v průběhu výkonu služby dozví. Poskytovatel je povinen každou osobu, kterou pověří výkonem služby dle této smlouvy, zavázat mlčenlivostí o všech chráněných informacích objednatele.</w:t>
      </w:r>
    </w:p>
    <w:p w14:paraId="3A7A205E" w14:textId="77777777" w:rsidR="004F1645" w:rsidRPr="006D7D56" w:rsidRDefault="004F1645" w:rsidP="006D7D56">
      <w:pPr>
        <w:pStyle w:val="bodsmlouvy"/>
        <w:ind w:left="482"/>
        <w:rPr>
          <w:rFonts w:ascii="Times New Roman" w:hAnsi="Times New Roman" w:cs="Times New Roman"/>
          <w:lang w:eastAsia="ar-SA"/>
        </w:rPr>
      </w:pPr>
      <w:r w:rsidRPr="006D7D56">
        <w:rPr>
          <w:rFonts w:ascii="Times New Roman" w:hAnsi="Times New Roman" w:cs="Times New Roman"/>
          <w:lang w:eastAsia="ar-SA"/>
        </w:rPr>
        <w:t>Za neoprávněné nakládání s chráněnými informacemi je odpovědná ta smluvní strana, jež porušila zde stanovená opatření pro jejich zpracování, nebo je zpracovávala v rozporu s touto smlouvou.</w:t>
      </w:r>
    </w:p>
    <w:p w14:paraId="7A3892FB" w14:textId="77777777" w:rsidR="004F1645" w:rsidRPr="006D7D56" w:rsidRDefault="004F1645" w:rsidP="006D7D56">
      <w:pPr>
        <w:pStyle w:val="bodsmlouvy"/>
        <w:ind w:left="482"/>
        <w:rPr>
          <w:rFonts w:ascii="Times New Roman" w:hAnsi="Times New Roman" w:cs="Times New Roman"/>
          <w:lang w:eastAsia="ar-SA"/>
        </w:rPr>
      </w:pPr>
      <w:r w:rsidRPr="006D7D56">
        <w:rPr>
          <w:rFonts w:ascii="Times New Roman" w:hAnsi="Times New Roman" w:cs="Times New Roman"/>
          <w:lang w:eastAsia="ar-SA"/>
        </w:rPr>
        <w:t>Za každé jednotlivé porušení opatření k ochraně chráněných informací dle tohoto článku je poškozená smluvní strana oprávněna požadovat náhradu škody v plné výši.</w:t>
      </w:r>
    </w:p>
    <w:p w14:paraId="676BA968" w14:textId="77777777" w:rsidR="004F1645" w:rsidRPr="006D7D56" w:rsidRDefault="004F1645" w:rsidP="006D7D56">
      <w:pPr>
        <w:pStyle w:val="bodsmlouvy"/>
        <w:ind w:left="482"/>
        <w:rPr>
          <w:rFonts w:ascii="Times New Roman" w:hAnsi="Times New Roman" w:cs="Times New Roman"/>
          <w:lang w:eastAsia="ar-SA"/>
        </w:rPr>
      </w:pPr>
      <w:r w:rsidRPr="006D7D56">
        <w:rPr>
          <w:rFonts w:ascii="Times New Roman" w:hAnsi="Times New Roman" w:cs="Times New Roman"/>
          <w:lang w:eastAsia="ar-SA"/>
        </w:rPr>
        <w:t>Závazky smluvních stran dle tohoto článku platí i po skončení účinnosti této smlouvy.</w:t>
      </w:r>
    </w:p>
    <w:p w14:paraId="49DF8BD8" w14:textId="2004B357" w:rsidR="004F1645" w:rsidRPr="006D7D56" w:rsidRDefault="004F1645" w:rsidP="004F1645">
      <w:pPr>
        <w:ind w:left="360" w:hanging="360"/>
        <w:jc w:val="center"/>
      </w:pPr>
    </w:p>
    <w:p w14:paraId="31661813" w14:textId="77777777" w:rsidR="006E73EC" w:rsidRPr="006D7D56" w:rsidRDefault="006E73EC">
      <w:pPr>
        <w:rPr>
          <w:b/>
          <w:bCs/>
        </w:rPr>
      </w:pPr>
    </w:p>
    <w:p w14:paraId="34B65371" w14:textId="4ACE3579" w:rsidR="006E73EC" w:rsidRPr="006D7D56" w:rsidRDefault="00B540B3" w:rsidP="006D7D56">
      <w:pPr>
        <w:jc w:val="center"/>
        <w:rPr>
          <w:b/>
          <w:bCs/>
        </w:rPr>
      </w:pPr>
      <w:r w:rsidRPr="006D7D56">
        <w:rPr>
          <w:b/>
          <w:bCs/>
          <w:caps/>
        </w:rPr>
        <w:t>V</w:t>
      </w:r>
      <w:r w:rsidR="00491208" w:rsidRPr="006D7D56">
        <w:rPr>
          <w:b/>
          <w:bCs/>
          <w:caps/>
        </w:rPr>
        <w:t>III</w:t>
      </w:r>
      <w:r w:rsidRPr="006D7D56">
        <w:rPr>
          <w:b/>
          <w:bCs/>
          <w:caps/>
        </w:rPr>
        <w:t xml:space="preserve">. </w:t>
      </w:r>
      <w:r w:rsidR="006E73EC" w:rsidRPr="006D7D56">
        <w:rPr>
          <w:b/>
          <w:bCs/>
          <w:caps/>
        </w:rPr>
        <w:t xml:space="preserve">Práva, povinnosti a součinnost mezi objednatelem a </w:t>
      </w:r>
      <w:r w:rsidR="004F4248" w:rsidRPr="006D7D56">
        <w:rPr>
          <w:b/>
          <w:bCs/>
          <w:caps/>
        </w:rPr>
        <w:t>poskytovatelem</w:t>
      </w:r>
    </w:p>
    <w:p w14:paraId="51ABD4EA" w14:textId="77777777" w:rsidR="006E73EC" w:rsidRPr="00813E12" w:rsidRDefault="006E73EC">
      <w:pPr>
        <w:pStyle w:val="Zpat"/>
        <w:tabs>
          <w:tab w:val="clear" w:pos="4536"/>
          <w:tab w:val="clear" w:pos="9072"/>
        </w:tabs>
      </w:pPr>
    </w:p>
    <w:p w14:paraId="4813FE0F" w14:textId="5E7B5B11" w:rsidR="006E73EC" w:rsidRPr="004F1645" w:rsidRDefault="006E73EC" w:rsidP="006D7D56">
      <w:pPr>
        <w:numPr>
          <w:ilvl w:val="6"/>
          <w:numId w:val="17"/>
        </w:numPr>
        <w:tabs>
          <w:tab w:val="left" w:pos="360"/>
        </w:tabs>
        <w:ind w:left="360"/>
      </w:pPr>
      <w:r w:rsidRPr="00C10617">
        <w:t xml:space="preserve">Objednatel zajistí pro pracovníky </w:t>
      </w:r>
      <w:bookmarkStart w:id="2" w:name="_Hlk50642740"/>
      <w:r w:rsidR="004F4248" w:rsidRPr="004F1645">
        <w:t xml:space="preserve">poskytovatele </w:t>
      </w:r>
      <w:bookmarkEnd w:id="2"/>
      <w:r w:rsidRPr="004F1645">
        <w:t>bezplatně tyto základní podmínky pro výkon sjednaných služeb:</w:t>
      </w:r>
    </w:p>
    <w:p w14:paraId="42065240" w14:textId="6769BE95" w:rsidR="006E73EC" w:rsidRPr="00813E12" w:rsidRDefault="006E73EC">
      <w:r w:rsidRPr="004F1645">
        <w:t xml:space="preserve">      a)</w:t>
      </w:r>
      <w:r w:rsidR="00ED154C" w:rsidRPr="004F1645">
        <w:tab/>
      </w:r>
      <w:r w:rsidRPr="004F1645">
        <w:t xml:space="preserve"> místnost se základním</w:t>
      </w:r>
      <w:r w:rsidRPr="00813E12">
        <w:t xml:space="preserve"> vybavením (</w:t>
      </w:r>
      <w:r w:rsidR="007D7CA6">
        <w:t>šatna</w:t>
      </w:r>
      <w:r w:rsidRPr="00813E12">
        <w:t>) a vytápěním</w:t>
      </w:r>
    </w:p>
    <w:p w14:paraId="078E4210" w14:textId="77777777" w:rsidR="006E73EC" w:rsidRPr="00813E12" w:rsidRDefault="006E73EC" w:rsidP="006D7D56">
      <w:pPr>
        <w:numPr>
          <w:ilvl w:val="1"/>
          <w:numId w:val="17"/>
        </w:numPr>
        <w:ind w:hanging="1080"/>
      </w:pPr>
      <w:r w:rsidRPr="00813E12">
        <w:t>přístup k sociálnímu zázemí</w:t>
      </w:r>
    </w:p>
    <w:p w14:paraId="778906FF" w14:textId="77777777" w:rsidR="006E73EC" w:rsidRPr="00D54C7A" w:rsidRDefault="006E73EC" w:rsidP="006D7D56">
      <w:pPr>
        <w:numPr>
          <w:ilvl w:val="1"/>
          <w:numId w:val="17"/>
        </w:numPr>
        <w:ind w:hanging="1080"/>
      </w:pPr>
      <w:r w:rsidRPr="00813E12">
        <w:t xml:space="preserve">doplňování </w:t>
      </w:r>
      <w:r w:rsidRPr="00D54C7A">
        <w:t>dokumentace, jejíž vedení objednatel požaduje</w:t>
      </w:r>
    </w:p>
    <w:p w14:paraId="14CC7E0F" w14:textId="0848805E" w:rsidR="006E73EC" w:rsidRPr="00D54C7A" w:rsidRDefault="006E73EC" w:rsidP="006D7D56">
      <w:pPr>
        <w:numPr>
          <w:ilvl w:val="1"/>
          <w:numId w:val="17"/>
        </w:numPr>
        <w:ind w:hanging="1080"/>
      </w:pPr>
      <w:r w:rsidRPr="00D54C7A">
        <w:t>kontaktní osoby pro případ mimořádné události</w:t>
      </w:r>
    </w:p>
    <w:p w14:paraId="79C2AF60" w14:textId="77777777" w:rsidR="006E73EC" w:rsidRPr="00D54C7A" w:rsidRDefault="006E73EC">
      <w:pPr>
        <w:pStyle w:val="Zpat"/>
        <w:tabs>
          <w:tab w:val="clear" w:pos="4536"/>
          <w:tab w:val="clear" w:pos="9072"/>
        </w:tabs>
      </w:pPr>
    </w:p>
    <w:p w14:paraId="51CAA137" w14:textId="0E2EE61E" w:rsidR="00050109" w:rsidRPr="00D54C7A" w:rsidRDefault="004F4248" w:rsidP="00050109">
      <w:pPr>
        <w:pStyle w:val="Zpat"/>
        <w:numPr>
          <w:ilvl w:val="0"/>
          <w:numId w:val="2"/>
        </w:numPr>
        <w:tabs>
          <w:tab w:val="clear" w:pos="4536"/>
          <w:tab w:val="clear" w:pos="9072"/>
        </w:tabs>
        <w:jc w:val="both"/>
      </w:pPr>
      <w:r w:rsidRPr="00D54C7A">
        <w:t xml:space="preserve">Poskytovatel </w:t>
      </w:r>
      <w:r w:rsidR="00050109" w:rsidRPr="00D54C7A">
        <w:t xml:space="preserve">v rámci plnění předmětu smlouvy </w:t>
      </w:r>
      <w:r w:rsidR="00B72715" w:rsidRPr="00D54C7A">
        <w:t>na</w:t>
      </w:r>
      <w:r w:rsidR="00050109" w:rsidRPr="00D54C7A">
        <w:t xml:space="preserve">instaluje svými prostředky </w:t>
      </w:r>
      <w:r w:rsidR="00CD3EA7" w:rsidRPr="00D54C7A">
        <w:t xml:space="preserve">a na své náklady </w:t>
      </w:r>
      <w:r w:rsidR="00050109" w:rsidRPr="00D54C7A">
        <w:t xml:space="preserve">čipový systém pro kontrolu dodržování harmonogramu obchůzek </w:t>
      </w:r>
      <w:r w:rsidR="00CD3EA7" w:rsidRPr="00D54C7A">
        <w:t xml:space="preserve">svých </w:t>
      </w:r>
      <w:r w:rsidR="00050109" w:rsidRPr="00D54C7A">
        <w:t>zaměstnanců vykonávající</w:t>
      </w:r>
      <w:r w:rsidR="00CD3EA7" w:rsidRPr="00D54C7A">
        <w:t>ch</w:t>
      </w:r>
      <w:r w:rsidR="00050109" w:rsidRPr="00D54C7A">
        <w:t xml:space="preserve"> fyzickou ostrahu areálu objednatele. </w:t>
      </w:r>
      <w:r w:rsidR="00CD3EA7" w:rsidRPr="00D54C7A">
        <w:t>Rozmístění systému bude dohodnuto s</w:t>
      </w:r>
      <w:r w:rsidR="00C40209" w:rsidRPr="00D54C7A">
        <w:t xml:space="preserve">e zástupcem objednatele uvedeným v čl. I. této smlouvy. </w:t>
      </w:r>
      <w:r w:rsidR="00050109" w:rsidRPr="00D54C7A">
        <w:t xml:space="preserve">K datům uloženým v tomto systému </w:t>
      </w:r>
      <w:r w:rsidR="00CD3EA7" w:rsidRPr="00D54C7A">
        <w:t>zajistí</w:t>
      </w:r>
      <w:r w:rsidR="00050109" w:rsidRPr="00D54C7A">
        <w:t xml:space="preserve"> </w:t>
      </w:r>
      <w:r w:rsidRPr="00D54C7A">
        <w:t xml:space="preserve">poskytovatel </w:t>
      </w:r>
      <w:r w:rsidR="00050109" w:rsidRPr="00D54C7A">
        <w:t xml:space="preserve">přístup </w:t>
      </w:r>
      <w:r w:rsidR="00414B6F" w:rsidRPr="00D54C7A">
        <w:t>zástupcům objednatele</w:t>
      </w:r>
      <w:r w:rsidR="00C40209" w:rsidRPr="00D54C7A">
        <w:t>. Objednatel bude mít přístup k datům nejpozději následující kalendářní den. Systém umožní uložení dat v elektronické podobě na úložiště objednatele ve formátu běžně čitelném v rámci kancelářských sw, např. ve formátu .pdf</w:t>
      </w:r>
      <w:r w:rsidR="00050109" w:rsidRPr="00D54C7A">
        <w:t>.</w:t>
      </w:r>
    </w:p>
    <w:p w14:paraId="06AA6622" w14:textId="77777777" w:rsidR="00050109" w:rsidRPr="00D54C7A" w:rsidRDefault="00050109">
      <w:pPr>
        <w:pStyle w:val="Zpat"/>
        <w:tabs>
          <w:tab w:val="clear" w:pos="4536"/>
          <w:tab w:val="clear" w:pos="9072"/>
        </w:tabs>
      </w:pPr>
    </w:p>
    <w:p w14:paraId="6EE456E6" w14:textId="3DAC931F" w:rsidR="006E73EC" w:rsidRPr="00813E12" w:rsidRDefault="006E73EC">
      <w:pPr>
        <w:numPr>
          <w:ilvl w:val="0"/>
          <w:numId w:val="2"/>
        </w:numPr>
        <w:jc w:val="both"/>
      </w:pPr>
      <w:r w:rsidRPr="00D54C7A">
        <w:t xml:space="preserve">V případě, že </w:t>
      </w:r>
      <w:r w:rsidR="004F4248" w:rsidRPr="00D54C7A">
        <w:t xml:space="preserve">poskytovatel </w:t>
      </w:r>
      <w:r w:rsidRPr="00D54C7A">
        <w:t>zjistí závady nebo nedostatky vztahující se k bezpečnosti střeženého areálu, popř. k osobám nacházejícím</w:t>
      </w:r>
      <w:r w:rsidRPr="00813E12">
        <w:t xml:space="preserve"> se v areálu, </w:t>
      </w:r>
      <w:r w:rsidR="004F4248" w:rsidRPr="004F4248">
        <w:t xml:space="preserve">poskytovatel </w:t>
      </w:r>
      <w:r w:rsidRPr="00813E12">
        <w:t>neprodleně informuje o těchto skutečnostech pověřeného pracovníka objednatele.</w:t>
      </w:r>
    </w:p>
    <w:p w14:paraId="48E69F6E" w14:textId="77777777" w:rsidR="006E73EC" w:rsidRPr="00813E12" w:rsidRDefault="006E73EC">
      <w:pPr>
        <w:jc w:val="both"/>
      </w:pPr>
    </w:p>
    <w:p w14:paraId="527F0BC3" w14:textId="520F416C" w:rsidR="006E73EC" w:rsidRPr="00813E12" w:rsidRDefault="004F4248">
      <w:pPr>
        <w:numPr>
          <w:ilvl w:val="0"/>
          <w:numId w:val="2"/>
        </w:numPr>
        <w:jc w:val="both"/>
      </w:pPr>
      <w:r>
        <w:t>P</w:t>
      </w:r>
      <w:r w:rsidRPr="004F4248">
        <w:t xml:space="preserve">oskytovatel </w:t>
      </w:r>
      <w:r w:rsidR="006E73EC" w:rsidRPr="00813E12">
        <w:t>je povinen vybavit pracovníky pracovním oděvem (jednotnou uniformou) a osobními ochrannými pracovními prostředky nutnými pro řádný výkon hlídacích a bezpečnostních služeb.</w:t>
      </w:r>
    </w:p>
    <w:p w14:paraId="6EF318A5" w14:textId="77777777" w:rsidR="006E73EC" w:rsidRPr="00813E12" w:rsidRDefault="006E73EC">
      <w:pPr>
        <w:jc w:val="both"/>
      </w:pPr>
    </w:p>
    <w:p w14:paraId="7F0565DA" w14:textId="05D4C997" w:rsidR="006E73EC" w:rsidRPr="00813E12" w:rsidRDefault="006E73EC">
      <w:pPr>
        <w:numPr>
          <w:ilvl w:val="0"/>
          <w:numId w:val="2"/>
        </w:numPr>
        <w:jc w:val="both"/>
      </w:pPr>
      <w:r w:rsidRPr="00813E12">
        <w:t xml:space="preserve">Objednatel zabezpečí proškolení vedoucích zaměstnanců </w:t>
      </w:r>
      <w:r w:rsidR="004F4248" w:rsidRPr="004F4248">
        <w:t xml:space="preserve">poskytovatele </w:t>
      </w:r>
      <w:r w:rsidRPr="00813E12">
        <w:t xml:space="preserve">při nástupu služby z platných vnitřních předpisů objednatele, a dále z předpisů </w:t>
      </w:r>
      <w:r w:rsidR="004F4248" w:rsidRPr="004F4248">
        <w:t xml:space="preserve">poskytovatele </w:t>
      </w:r>
      <w:r w:rsidRPr="00813E12">
        <w:t xml:space="preserve">týkajících se výkonu služby ostrahy, BOZP a PO v rozsahu vyplývajícím z jejich činnosti ve střeženém areálu. Periodická školení pracovníků hlídací služby budou poté zajišťovat tito proškolení vedoucí pracovníci </w:t>
      </w:r>
      <w:r w:rsidR="004F4248" w:rsidRPr="004F4248">
        <w:t>poskytovatele</w:t>
      </w:r>
      <w:r w:rsidRPr="00813E12">
        <w:t xml:space="preserve">, a to alespoň 1x ročně. </w:t>
      </w:r>
      <w:r w:rsidR="004F4248">
        <w:t>P</w:t>
      </w:r>
      <w:r w:rsidR="004F4248" w:rsidRPr="004F4248">
        <w:t xml:space="preserve">oskytovatel </w:t>
      </w:r>
      <w:r w:rsidRPr="00813E12">
        <w:t>zabezpečí na školení účast zaměstnanců. Objednatel zajistí, aby o proškolení všech pracovníků byla vedena evidence, na níž pracovníci svým podpisem potvrdí, že byli řádně proškoleni.</w:t>
      </w:r>
    </w:p>
    <w:p w14:paraId="0D215C67" w14:textId="77777777" w:rsidR="006E73EC" w:rsidRPr="00813E12" w:rsidRDefault="006E73EC">
      <w:pPr>
        <w:jc w:val="both"/>
      </w:pPr>
    </w:p>
    <w:p w14:paraId="53E286CD" w14:textId="77777777" w:rsidR="006E73EC" w:rsidRPr="00813E12" w:rsidRDefault="006E73EC">
      <w:pPr>
        <w:numPr>
          <w:ilvl w:val="0"/>
          <w:numId w:val="2"/>
        </w:numPr>
        <w:jc w:val="both"/>
      </w:pPr>
      <w:r w:rsidRPr="00813E12">
        <w:t>Objednatel seznámí své zaměstnance se změnou subjektu ostrahy a se způsobem výkonu ostrahy.</w:t>
      </w:r>
    </w:p>
    <w:p w14:paraId="345A46D5" w14:textId="77777777" w:rsidR="006E73EC" w:rsidRPr="00813E12" w:rsidRDefault="006E73EC">
      <w:pPr>
        <w:jc w:val="both"/>
      </w:pPr>
    </w:p>
    <w:p w14:paraId="3F0E3ECE" w14:textId="77777777" w:rsidR="006E73EC" w:rsidRPr="00813E12" w:rsidRDefault="006E73EC">
      <w:pPr>
        <w:numPr>
          <w:ilvl w:val="0"/>
          <w:numId w:val="2"/>
        </w:numPr>
        <w:jc w:val="both"/>
      </w:pPr>
      <w:r w:rsidRPr="00813E12">
        <w:t>Požadavky a záležitosti ve věcech technických a provozních v době nepřítomnosti osob uvedených v čl. I. této smlouvy dále projednávají:</w:t>
      </w:r>
    </w:p>
    <w:p w14:paraId="208C311D" w14:textId="5D5C37BC" w:rsidR="006E73EC" w:rsidRPr="00813E12" w:rsidRDefault="006E73EC">
      <w:pPr>
        <w:jc w:val="both"/>
        <w:rPr>
          <w:highlight w:val="yellow"/>
        </w:rPr>
      </w:pPr>
      <w:r w:rsidRPr="00813E12">
        <w:t xml:space="preserve">     </w:t>
      </w:r>
      <w:r w:rsidR="004011BD">
        <w:tab/>
      </w:r>
      <w:r w:rsidRPr="00813E12">
        <w:t xml:space="preserve">za </w:t>
      </w:r>
      <w:r w:rsidRPr="00375FDA">
        <w:t>objednatele: Irena Dolejská, Leoš Konvalina</w:t>
      </w:r>
      <w:r w:rsidR="007A4523" w:rsidRPr="00375FDA">
        <w:t>, Ing. Lumír Koc</w:t>
      </w:r>
      <w:r w:rsidRPr="00375FDA">
        <w:t xml:space="preserve">  </w:t>
      </w:r>
    </w:p>
    <w:p w14:paraId="3D44FBEE" w14:textId="09C50C52" w:rsidR="006E73EC" w:rsidRPr="001D2269" w:rsidRDefault="006E73EC">
      <w:pPr>
        <w:jc w:val="both"/>
      </w:pPr>
      <w:r w:rsidRPr="00813E12">
        <w:t xml:space="preserve">   </w:t>
      </w:r>
      <w:r w:rsidR="004011BD">
        <w:tab/>
      </w:r>
      <w:r w:rsidRPr="002D2BFE">
        <w:t xml:space="preserve">za </w:t>
      </w:r>
      <w:proofErr w:type="gramStart"/>
      <w:r w:rsidR="004F4248" w:rsidRPr="004F4248">
        <w:t>poskytovatele</w:t>
      </w:r>
      <w:r w:rsidRPr="002D2BFE">
        <w:t xml:space="preserve">:   </w:t>
      </w:r>
      <w:proofErr w:type="gramEnd"/>
      <w:r w:rsidR="004C0AA3" w:rsidRPr="002D2BFE">
        <w:t xml:space="preserve">......................................................................... </w:t>
      </w:r>
      <w:r w:rsidR="004C0AA3" w:rsidRPr="001D2269">
        <w:rPr>
          <w:i/>
          <w:sz w:val="20"/>
          <w:szCs w:val="20"/>
        </w:rPr>
        <w:t xml:space="preserve">(doplní </w:t>
      </w:r>
      <w:r w:rsidR="004F4248" w:rsidRPr="004F4248">
        <w:rPr>
          <w:i/>
          <w:sz w:val="20"/>
          <w:szCs w:val="20"/>
        </w:rPr>
        <w:t>poskytovate</w:t>
      </w:r>
      <w:r w:rsidR="004F4248">
        <w:rPr>
          <w:i/>
          <w:sz w:val="20"/>
          <w:szCs w:val="20"/>
        </w:rPr>
        <w:t>l</w:t>
      </w:r>
      <w:r w:rsidR="004C0AA3" w:rsidRPr="001D2269">
        <w:rPr>
          <w:i/>
          <w:sz w:val="20"/>
          <w:szCs w:val="20"/>
        </w:rPr>
        <w:t>)</w:t>
      </w:r>
      <w:r w:rsidRPr="001D2269">
        <w:t xml:space="preserve"> </w:t>
      </w:r>
    </w:p>
    <w:p w14:paraId="1A819D80" w14:textId="77777777" w:rsidR="006E73EC" w:rsidRPr="001D2269" w:rsidRDefault="006E73EC">
      <w:pPr>
        <w:jc w:val="both"/>
      </w:pPr>
    </w:p>
    <w:p w14:paraId="7983E846" w14:textId="77777777" w:rsidR="006E73EC" w:rsidRPr="001D2269" w:rsidRDefault="006E73EC">
      <w:pPr>
        <w:numPr>
          <w:ilvl w:val="0"/>
          <w:numId w:val="2"/>
        </w:numPr>
        <w:jc w:val="both"/>
      </w:pPr>
      <w:r w:rsidRPr="001D2269">
        <w:t>Kontaktní osoby pro mimořádné události jsou uvedeny v Seznamu osob uloženém na velínu.</w:t>
      </w:r>
    </w:p>
    <w:p w14:paraId="5472CF26" w14:textId="77777777" w:rsidR="006E73EC" w:rsidRPr="00813E12" w:rsidRDefault="006E73EC">
      <w:pPr>
        <w:jc w:val="both"/>
      </w:pPr>
    </w:p>
    <w:p w14:paraId="452F4E39" w14:textId="77777777" w:rsidR="006E73EC" w:rsidRPr="00813E12" w:rsidRDefault="006E73EC">
      <w:pPr>
        <w:jc w:val="both"/>
      </w:pPr>
    </w:p>
    <w:p w14:paraId="42D8C3D6" w14:textId="5E1C9225" w:rsidR="006E73EC" w:rsidRPr="006D7D56" w:rsidRDefault="00B540B3" w:rsidP="00AE4775">
      <w:pPr>
        <w:pStyle w:val="Zpat"/>
        <w:tabs>
          <w:tab w:val="clear" w:pos="4536"/>
          <w:tab w:val="clear" w:pos="9072"/>
        </w:tabs>
        <w:jc w:val="center"/>
        <w:rPr>
          <w:b/>
          <w:bCs/>
          <w:caps/>
        </w:rPr>
      </w:pPr>
      <w:r w:rsidRPr="006D7D56">
        <w:rPr>
          <w:b/>
          <w:bCs/>
          <w:caps/>
        </w:rPr>
        <w:t>I</w:t>
      </w:r>
      <w:r w:rsidR="00491208" w:rsidRPr="006D7D56">
        <w:rPr>
          <w:b/>
          <w:bCs/>
          <w:caps/>
        </w:rPr>
        <w:t>x</w:t>
      </w:r>
      <w:r w:rsidR="00813E12" w:rsidRPr="006D7D56">
        <w:rPr>
          <w:b/>
          <w:bCs/>
          <w:caps/>
        </w:rPr>
        <w:t xml:space="preserve">. </w:t>
      </w:r>
      <w:r w:rsidR="006E73EC" w:rsidRPr="006D7D56">
        <w:rPr>
          <w:b/>
          <w:bCs/>
          <w:caps/>
        </w:rPr>
        <w:t>Cena</w:t>
      </w:r>
    </w:p>
    <w:p w14:paraId="10DDCE7F" w14:textId="77777777" w:rsidR="006E73EC" w:rsidRPr="00813E12" w:rsidRDefault="006E73EC">
      <w:pPr>
        <w:pStyle w:val="Zpat"/>
        <w:tabs>
          <w:tab w:val="clear" w:pos="4536"/>
          <w:tab w:val="clear" w:pos="9072"/>
        </w:tabs>
        <w:rPr>
          <w:caps/>
        </w:rPr>
      </w:pPr>
    </w:p>
    <w:p w14:paraId="53BB40C0" w14:textId="436EFFEE" w:rsidR="006E73EC" w:rsidRPr="009654B7" w:rsidRDefault="006E73EC" w:rsidP="009654B7">
      <w:pPr>
        <w:pStyle w:val="Zpat"/>
        <w:tabs>
          <w:tab w:val="clear" w:pos="4536"/>
          <w:tab w:val="clear" w:pos="9072"/>
        </w:tabs>
      </w:pPr>
      <w:r w:rsidRPr="00813E12">
        <w:t>1.  Cena za poskytování služeb dle této smlouvy činí:</w:t>
      </w:r>
    </w:p>
    <w:p w14:paraId="51AFE103" w14:textId="378866F6" w:rsidR="006E73EC" w:rsidRPr="00813E12" w:rsidRDefault="006E73EC" w:rsidP="006D7D56">
      <w:pPr>
        <w:pStyle w:val="Normlnweb"/>
        <w:spacing w:before="240" w:after="0"/>
        <w:ind w:left="113"/>
        <w:rPr>
          <w:b/>
          <w:bCs/>
          <w:color w:val="auto"/>
        </w:rPr>
      </w:pPr>
      <w:r w:rsidRPr="00813E12">
        <w:rPr>
          <w:b/>
          <w:bCs/>
          <w:color w:val="auto"/>
        </w:rPr>
        <w:t xml:space="preserve">    </w:t>
      </w:r>
      <w:r w:rsidR="00E14EB4">
        <w:rPr>
          <w:b/>
          <w:bCs/>
          <w:color w:val="auto"/>
        </w:rPr>
        <w:tab/>
      </w:r>
      <w:r w:rsidR="00E14EB4">
        <w:rPr>
          <w:b/>
          <w:bCs/>
          <w:color w:val="auto"/>
        </w:rPr>
        <w:tab/>
      </w:r>
      <w:r w:rsidR="00E14EB4">
        <w:rPr>
          <w:b/>
          <w:bCs/>
          <w:color w:val="auto"/>
        </w:rPr>
        <w:tab/>
      </w:r>
      <w:r w:rsidRPr="00813E12">
        <w:rPr>
          <w:b/>
          <w:bCs/>
          <w:color w:val="auto"/>
        </w:rPr>
        <w:t>Jednotková hodinová cena:</w:t>
      </w:r>
    </w:p>
    <w:p w14:paraId="63581311" w14:textId="0453A777" w:rsidR="006E73EC" w:rsidRPr="004F4248" w:rsidRDefault="006E73EC" w:rsidP="001D2269">
      <w:pPr>
        <w:pStyle w:val="Normlnweb"/>
        <w:spacing w:after="0"/>
        <w:ind w:left="57"/>
        <w:rPr>
          <w:color w:val="auto"/>
        </w:rPr>
      </w:pPr>
      <w:r w:rsidRPr="00813E12">
        <w:rPr>
          <w:b/>
          <w:bCs/>
          <w:color w:val="auto"/>
        </w:rPr>
        <w:tab/>
      </w:r>
      <w:r w:rsidRPr="00813E12">
        <w:rPr>
          <w:b/>
          <w:bCs/>
          <w:color w:val="auto"/>
        </w:rPr>
        <w:tab/>
      </w:r>
      <w:r w:rsidRPr="00813E12">
        <w:rPr>
          <w:b/>
          <w:bCs/>
          <w:color w:val="auto"/>
        </w:rPr>
        <w:tab/>
      </w:r>
      <w:r w:rsidR="004C0AA3" w:rsidRPr="00813E12">
        <w:rPr>
          <w:b/>
          <w:bCs/>
          <w:color w:val="auto"/>
          <w:highlight w:val="yellow"/>
        </w:rPr>
        <w:t>…..............</w:t>
      </w:r>
      <w:r w:rsidR="004C0AA3" w:rsidRPr="00813E12">
        <w:rPr>
          <w:color w:val="auto"/>
          <w:highlight w:val="yellow"/>
        </w:rPr>
        <w:t xml:space="preserve"> </w:t>
      </w:r>
      <w:r w:rsidR="004C0AA3" w:rsidRPr="006D7D56">
        <w:rPr>
          <w:color w:val="auto"/>
        </w:rPr>
        <w:t>Kč</w:t>
      </w:r>
      <w:r w:rsidR="004C0AA3" w:rsidRPr="006D7D56">
        <w:rPr>
          <w:b/>
          <w:bCs/>
          <w:color w:val="auto"/>
        </w:rPr>
        <w:t xml:space="preserve"> </w:t>
      </w:r>
      <w:r w:rsidRPr="006D7D56">
        <w:rPr>
          <w:b/>
          <w:bCs/>
          <w:color w:val="auto"/>
        </w:rPr>
        <w:t xml:space="preserve">/ 1 hodina </w:t>
      </w:r>
      <w:r w:rsidR="004C0AA3" w:rsidRPr="004F4248">
        <w:rPr>
          <w:i/>
          <w:color w:val="auto"/>
          <w:sz w:val="20"/>
          <w:szCs w:val="20"/>
        </w:rPr>
        <w:t xml:space="preserve">(doplní </w:t>
      </w:r>
      <w:r w:rsidR="004F4248" w:rsidRPr="004F4248">
        <w:rPr>
          <w:i/>
          <w:color w:val="auto"/>
          <w:sz w:val="20"/>
          <w:szCs w:val="20"/>
        </w:rPr>
        <w:t>poskytovatel</w:t>
      </w:r>
      <w:r w:rsidR="004C0AA3" w:rsidRPr="004F4248">
        <w:rPr>
          <w:i/>
          <w:color w:val="auto"/>
          <w:sz w:val="20"/>
          <w:szCs w:val="20"/>
        </w:rPr>
        <w:t>)</w:t>
      </w:r>
      <w:r w:rsidR="006D7D56">
        <w:rPr>
          <w:i/>
          <w:color w:val="auto"/>
          <w:sz w:val="20"/>
          <w:szCs w:val="20"/>
        </w:rPr>
        <w:t xml:space="preserve"> *pozn.: hodnotící kritérium</w:t>
      </w:r>
    </w:p>
    <w:p w14:paraId="782F95FC" w14:textId="77777777" w:rsidR="006E73EC" w:rsidRPr="00813E12" w:rsidRDefault="006E73EC" w:rsidP="001D2269">
      <w:pPr>
        <w:pStyle w:val="Zpat"/>
        <w:tabs>
          <w:tab w:val="clear" w:pos="4536"/>
          <w:tab w:val="clear" w:pos="9072"/>
        </w:tabs>
        <w:ind w:left="57"/>
        <w:rPr>
          <w:highlight w:val="yellow"/>
        </w:rPr>
      </w:pPr>
    </w:p>
    <w:p w14:paraId="5499CF2B" w14:textId="77777777" w:rsidR="006E73EC" w:rsidRPr="00D54C7A" w:rsidRDefault="006E73EC" w:rsidP="001D2269">
      <w:pPr>
        <w:pStyle w:val="Zpat"/>
        <w:tabs>
          <w:tab w:val="clear" w:pos="4536"/>
          <w:tab w:val="clear" w:pos="9072"/>
        </w:tabs>
        <w:ind w:left="170"/>
      </w:pPr>
      <w:r w:rsidRPr="00813E12">
        <w:t xml:space="preserve">   Uvedené ceny jsou bez </w:t>
      </w:r>
      <w:r w:rsidRPr="00D54C7A">
        <w:t xml:space="preserve">DPH. </w:t>
      </w:r>
    </w:p>
    <w:p w14:paraId="2BAD90BF" w14:textId="77777777" w:rsidR="006E73EC" w:rsidRPr="00D54C7A" w:rsidRDefault="006E73EC">
      <w:pPr>
        <w:pStyle w:val="Zpat"/>
        <w:tabs>
          <w:tab w:val="clear" w:pos="4536"/>
          <w:tab w:val="clear" w:pos="9072"/>
        </w:tabs>
      </w:pPr>
      <w:r w:rsidRPr="00D54C7A">
        <w:t xml:space="preserve">   </w:t>
      </w:r>
    </w:p>
    <w:p w14:paraId="353E4FFB" w14:textId="4A7721AD" w:rsidR="001B3688" w:rsidRDefault="006E73EC" w:rsidP="001B3688">
      <w:pPr>
        <w:pStyle w:val="Zpat"/>
        <w:tabs>
          <w:tab w:val="clear" w:pos="4536"/>
          <w:tab w:val="clear" w:pos="9072"/>
        </w:tabs>
        <w:ind w:left="360"/>
        <w:jc w:val="both"/>
      </w:pPr>
      <w:r w:rsidRPr="00D54C7A">
        <w:t>Každý měsíc bude fakturována částka podle skutečně odpracovaných hodin</w:t>
      </w:r>
      <w:r w:rsidR="004C0AA3" w:rsidRPr="00D54C7A">
        <w:t xml:space="preserve"> (16 hodin</w:t>
      </w:r>
      <w:r w:rsidR="00813E12" w:rsidRPr="00D54C7A">
        <w:t xml:space="preserve"> </w:t>
      </w:r>
      <w:r w:rsidR="004C0AA3" w:rsidRPr="00D54C7A">
        <w:t>denně)</w:t>
      </w:r>
      <w:r w:rsidRPr="00D54C7A">
        <w:t>.</w:t>
      </w:r>
      <w:r w:rsidR="001B3688" w:rsidRPr="00D54C7A">
        <w:t xml:space="preserve"> Hodiny </w:t>
      </w:r>
      <w:r w:rsidR="00C40209" w:rsidRPr="00D54C7A">
        <w:t xml:space="preserve">reálně </w:t>
      </w:r>
      <w:r w:rsidR="001B3688" w:rsidRPr="00D54C7A">
        <w:t>odpracované v rámci služby dle čl. II odst. 6 této smlouvy budou vyúčtovány samostatnou fakturou.</w:t>
      </w:r>
      <w:r w:rsidR="001B3688">
        <w:t xml:space="preserve">  </w:t>
      </w:r>
    </w:p>
    <w:p w14:paraId="51FC78B6" w14:textId="328F1FD5" w:rsidR="00B540B3" w:rsidRDefault="001B3688" w:rsidP="00B540B3">
      <w:pPr>
        <w:pStyle w:val="Zpat"/>
        <w:tabs>
          <w:tab w:val="clear" w:pos="4536"/>
          <w:tab w:val="clear" w:pos="9072"/>
        </w:tabs>
        <w:ind w:left="170"/>
        <w:jc w:val="both"/>
      </w:pPr>
      <w:r>
        <w:tab/>
      </w:r>
      <w:r w:rsidR="006E73EC" w:rsidRPr="00813E12">
        <w:t xml:space="preserve">  </w:t>
      </w:r>
    </w:p>
    <w:p w14:paraId="235B5562" w14:textId="69ABA8AD" w:rsidR="006E73EC" w:rsidRPr="00813E12" w:rsidRDefault="004F4248" w:rsidP="006D7D56">
      <w:pPr>
        <w:pStyle w:val="Zpat"/>
        <w:numPr>
          <w:ilvl w:val="0"/>
          <w:numId w:val="14"/>
        </w:numPr>
        <w:tabs>
          <w:tab w:val="clear" w:pos="4536"/>
          <w:tab w:val="clear" w:pos="9072"/>
        </w:tabs>
        <w:ind w:left="360"/>
        <w:jc w:val="both"/>
      </w:pPr>
      <w:r>
        <w:t>P</w:t>
      </w:r>
      <w:r w:rsidRPr="004F4248">
        <w:t xml:space="preserve">oskytovatel </w:t>
      </w:r>
      <w:r w:rsidR="006E73EC" w:rsidRPr="00813E12">
        <w:t>jako plátce daně z přidané hodnoty připočítá k ceně za provedené služby DPH v souladu se zákonem č. 235/2004 Sb. o dani z přidané hodnoty, v sazbě platné ke dni uskutečnění zdanitelného plnění.</w:t>
      </w:r>
    </w:p>
    <w:p w14:paraId="01E74D13" w14:textId="77777777" w:rsidR="006E73EC" w:rsidRPr="00813E12" w:rsidRDefault="006E73EC">
      <w:pPr>
        <w:pStyle w:val="Zpat"/>
        <w:tabs>
          <w:tab w:val="clear" w:pos="4536"/>
          <w:tab w:val="clear" w:pos="9072"/>
        </w:tabs>
        <w:jc w:val="both"/>
      </w:pPr>
    </w:p>
    <w:p w14:paraId="2184756C" w14:textId="50114A98" w:rsidR="006E73EC" w:rsidRDefault="006E73EC" w:rsidP="00C10617">
      <w:pPr>
        <w:pStyle w:val="Zpat"/>
        <w:numPr>
          <w:ilvl w:val="0"/>
          <w:numId w:val="4"/>
        </w:numPr>
        <w:tabs>
          <w:tab w:val="clear" w:pos="4536"/>
          <w:tab w:val="clear" w:pos="9072"/>
        </w:tabs>
        <w:jc w:val="both"/>
      </w:pPr>
      <w:r w:rsidRPr="00813E12">
        <w:t>Uvedená cena je cenou celkovou, nejvýše přípustnou a pevnou. Cena zahrnuje veškeré náklady spojené s poskytováním služeb (např. vybavení uniformami a prostředky potřebnými pro výkon služby</w:t>
      </w:r>
      <w:r w:rsidRPr="00850545">
        <w:t>).</w:t>
      </w:r>
      <w:r w:rsidR="00F27C1A" w:rsidRPr="00850545">
        <w:t xml:space="preserve"> </w:t>
      </w:r>
      <w:r w:rsidR="00236C45" w:rsidRPr="00850545">
        <w:t xml:space="preserve">Pro vyloučení pochybností objednatel deklaruje, že </w:t>
      </w:r>
      <w:r w:rsidR="00385EC6" w:rsidRPr="00850545">
        <w:t>n</w:t>
      </w:r>
      <w:r w:rsidR="008A424E" w:rsidRPr="00850545">
        <w:t xml:space="preserve">a navýšení </w:t>
      </w:r>
      <w:r w:rsidR="00F521D9" w:rsidRPr="00850545">
        <w:t xml:space="preserve">Jednotkové hodinové ceny nemá poskytovatel nárok ani v případě, kdy </w:t>
      </w:r>
      <w:r w:rsidR="00385EC6" w:rsidRPr="00850545">
        <w:t>se zaváže výkon služby poskytovat prostřednictvím osob s</w:t>
      </w:r>
      <w:r w:rsidR="009A20F8" w:rsidRPr="00850545">
        <w:t xml:space="preserve">e zdravotním postižením, avšak následně </w:t>
      </w:r>
      <w:r w:rsidR="007D6F86" w:rsidRPr="00850545">
        <w:t xml:space="preserve">nebude schopen </w:t>
      </w:r>
      <w:r w:rsidR="009A20F8" w:rsidRPr="00850545">
        <w:t xml:space="preserve">výkon </w:t>
      </w:r>
      <w:r w:rsidR="0089161C" w:rsidRPr="00850545">
        <w:t xml:space="preserve">služby prostřednictvím těchto osob zajistit. V takovém případě je poskytovatel povinen výkon služby zajistit </w:t>
      </w:r>
      <w:r w:rsidR="000C6E36" w:rsidRPr="00850545">
        <w:t>osobami bez zdravotního postižení</w:t>
      </w:r>
      <w:r w:rsidR="009F4A9B" w:rsidRPr="00850545">
        <w:t xml:space="preserve">, přičemž veškeré zvýšené náklady </w:t>
      </w:r>
      <w:r w:rsidR="002E43B1" w:rsidRPr="00850545">
        <w:t>s tímto spojené jdou k tíži poskytovatele.</w:t>
      </w:r>
      <w:r w:rsidR="002E43B1">
        <w:t xml:space="preserve"> </w:t>
      </w:r>
    </w:p>
    <w:p w14:paraId="5426ED3D" w14:textId="746828E7" w:rsidR="009654B7" w:rsidRDefault="009654B7" w:rsidP="009654B7">
      <w:pPr>
        <w:pStyle w:val="Zpat"/>
        <w:tabs>
          <w:tab w:val="clear" w:pos="4536"/>
          <w:tab w:val="clear" w:pos="9072"/>
        </w:tabs>
        <w:jc w:val="both"/>
      </w:pPr>
    </w:p>
    <w:p w14:paraId="5AF62DC3" w14:textId="3371AD3D" w:rsidR="009654B7" w:rsidRPr="00D54C7A" w:rsidRDefault="00356FFB" w:rsidP="009654B7">
      <w:pPr>
        <w:pStyle w:val="Zpat"/>
        <w:numPr>
          <w:ilvl w:val="0"/>
          <w:numId w:val="4"/>
        </w:numPr>
        <w:tabs>
          <w:tab w:val="clear" w:pos="4536"/>
          <w:tab w:val="clear" w:pos="9072"/>
        </w:tabs>
        <w:jc w:val="both"/>
      </w:pPr>
      <w:r>
        <w:lastRenderedPageBreak/>
        <w:t xml:space="preserve">Jednotková </w:t>
      </w:r>
      <w:r w:rsidR="00D67CA5">
        <w:t>hodinová</w:t>
      </w:r>
      <w:r>
        <w:t xml:space="preserve"> cena stanovená v odst. 1 tohoto článku může být po dobu trvání této smlouvy upravována postupem podle této smlouvy, a to s ohledem na výši zaručené mzdy </w:t>
      </w:r>
      <w:r w:rsidR="005A0219">
        <w:t xml:space="preserve">stanovené pro skupinu prací 2 dle </w:t>
      </w:r>
      <w:r w:rsidR="00D838E0" w:rsidRPr="00D838E0">
        <w:t>nařízení vlády č. 567/2006 Sb., o minimální mzdě, o nejnižších úrovních zaručené mzdy, o vymezení ztíženého pracovního prostředí a o výši příplatku ke mzdě za práci ve ztíženém pracovním prostředí</w:t>
      </w:r>
      <w:r w:rsidR="00D838E0">
        <w:t xml:space="preserve">, </w:t>
      </w:r>
      <w:r w:rsidR="003528AD">
        <w:t>ve znění pozdějších předpisů</w:t>
      </w:r>
      <w:r w:rsidR="004254D3">
        <w:t xml:space="preserve"> (dále také jen „nařízení vlády“) a také s ohledem na míru inflace </w:t>
      </w:r>
      <w:r w:rsidR="004254D3" w:rsidRPr="00D54C7A">
        <w:t>vyhlašovanou Českým statistickým úřadem.</w:t>
      </w:r>
    </w:p>
    <w:p w14:paraId="5E9858BF" w14:textId="77777777" w:rsidR="00D67CA5" w:rsidRPr="00D54C7A" w:rsidRDefault="00D67CA5" w:rsidP="00D67CA5">
      <w:pPr>
        <w:pStyle w:val="Odstavecseseznamem"/>
      </w:pPr>
    </w:p>
    <w:p w14:paraId="1C90B861" w14:textId="312CEBFE" w:rsidR="001D682C" w:rsidRPr="00D54C7A" w:rsidRDefault="00D67CA5" w:rsidP="00E3785A">
      <w:pPr>
        <w:pStyle w:val="Zpat"/>
        <w:numPr>
          <w:ilvl w:val="0"/>
          <w:numId w:val="4"/>
        </w:numPr>
        <w:tabs>
          <w:tab w:val="clear" w:pos="4536"/>
          <w:tab w:val="clear" w:pos="9072"/>
        </w:tabs>
        <w:jc w:val="both"/>
      </w:pPr>
      <w:r w:rsidRPr="00D54C7A">
        <w:t xml:space="preserve">Smluvní strany </w:t>
      </w:r>
      <w:r w:rsidR="00102165" w:rsidRPr="00D54C7A">
        <w:t xml:space="preserve">deklarují, že výše uvedená Jednotková hodinová cena </w:t>
      </w:r>
      <w:r w:rsidR="001D682C" w:rsidRPr="00D54C7A">
        <w:t>je tvořena dvěm</w:t>
      </w:r>
      <w:r w:rsidR="000A31D1" w:rsidRPr="00D54C7A">
        <w:t xml:space="preserve">a </w:t>
      </w:r>
      <w:r w:rsidR="001D682C" w:rsidRPr="00D54C7A">
        <w:t>složkami:</w:t>
      </w:r>
    </w:p>
    <w:p w14:paraId="17923217" w14:textId="1097FFF9" w:rsidR="00D67CA5" w:rsidRDefault="001D682C" w:rsidP="006562FD">
      <w:pPr>
        <w:pStyle w:val="Zpat"/>
        <w:numPr>
          <w:ilvl w:val="1"/>
          <w:numId w:val="4"/>
        </w:numPr>
        <w:tabs>
          <w:tab w:val="clear" w:pos="4536"/>
          <w:tab w:val="clear" w:pos="9072"/>
          <w:tab w:val="left" w:pos="1134"/>
        </w:tabs>
        <w:spacing w:before="120" w:after="120"/>
        <w:ind w:left="1134" w:hanging="708"/>
        <w:jc w:val="both"/>
      </w:pPr>
      <w:r w:rsidRPr="00D54C7A">
        <w:t>osobní složkou, která zahrnuje především mzdové a osobní náklady</w:t>
      </w:r>
      <w:r w:rsidR="00E3785A" w:rsidRPr="00D54C7A">
        <w:t>, a to ve</w:t>
      </w:r>
      <w:r w:rsidR="00E3785A">
        <w:t xml:space="preserve"> výši 90</w:t>
      </w:r>
      <w:r w:rsidR="004D4B94">
        <w:t> </w:t>
      </w:r>
      <w:r w:rsidR="00E3785A">
        <w:t>% z Jednotkové hodinové ceny (dále jen „osobní složka“);</w:t>
      </w:r>
    </w:p>
    <w:p w14:paraId="50CC9A5D" w14:textId="3243AA28" w:rsidR="00E3785A" w:rsidRDefault="00E3785A" w:rsidP="006562FD">
      <w:pPr>
        <w:pStyle w:val="Zpat"/>
        <w:numPr>
          <w:ilvl w:val="1"/>
          <w:numId w:val="4"/>
        </w:numPr>
        <w:tabs>
          <w:tab w:val="clear" w:pos="4536"/>
          <w:tab w:val="clear" w:pos="9072"/>
          <w:tab w:val="left" w:pos="1134"/>
        </w:tabs>
        <w:spacing w:before="120" w:after="120"/>
        <w:ind w:left="1134" w:hanging="708"/>
        <w:jc w:val="both"/>
      </w:pPr>
      <w:r>
        <w:t>režijní složkou, která zahrnuje</w:t>
      </w:r>
      <w:r w:rsidR="002C3BF5">
        <w:t xml:space="preserve"> zejména náklady na případný materiál, prostředky a další režijní náklady a zisk, a to ve výši 10</w:t>
      </w:r>
      <w:r w:rsidR="004D4B94">
        <w:t> </w:t>
      </w:r>
      <w:r w:rsidR="002C3BF5">
        <w:t>% z Jednotkové hodinové ceny (dále jen „režijní složka“).</w:t>
      </w:r>
    </w:p>
    <w:p w14:paraId="16B588ED" w14:textId="40A942DC" w:rsidR="002C3BF5" w:rsidRDefault="002C3BF5" w:rsidP="002C3BF5">
      <w:pPr>
        <w:pStyle w:val="Zpat"/>
        <w:numPr>
          <w:ilvl w:val="0"/>
          <w:numId w:val="4"/>
        </w:numPr>
        <w:tabs>
          <w:tab w:val="clear" w:pos="4536"/>
          <w:tab w:val="clear" w:pos="9072"/>
          <w:tab w:val="left" w:pos="1134"/>
        </w:tabs>
        <w:spacing w:before="120" w:after="120"/>
        <w:jc w:val="both"/>
      </w:pPr>
      <w:r>
        <w:t>K úpravě osobní složky Jednotkové hodinové ceny může dojít pouze v souvislosti se změnou výše z</w:t>
      </w:r>
      <w:r w:rsidR="00C717FD">
        <w:t>aručené mzdy ve skupině prací 2 dle nařízení vlád</w:t>
      </w:r>
      <w:r w:rsidR="006518A6">
        <w:t>y následujícím způsobem:</w:t>
      </w:r>
    </w:p>
    <w:p w14:paraId="3876C6AB" w14:textId="4BD7903E" w:rsidR="001701D6" w:rsidRPr="001701D6" w:rsidRDefault="001701D6" w:rsidP="001701D6">
      <w:pPr>
        <w:pStyle w:val="Zpat"/>
        <w:tabs>
          <w:tab w:val="clear" w:pos="4536"/>
          <w:tab w:val="clear" w:pos="9072"/>
          <w:tab w:val="left" w:pos="1134"/>
        </w:tabs>
        <w:spacing w:before="120" w:after="120"/>
        <w:ind w:left="360"/>
        <w:jc w:val="both"/>
        <w:rPr>
          <w:u w:val="single"/>
        </w:rPr>
      </w:pPr>
      <w:r w:rsidRPr="001701D6">
        <w:rPr>
          <w:u w:val="single"/>
        </w:rPr>
        <w:t>Osobní složka</w:t>
      </w:r>
    </w:p>
    <w:p w14:paraId="79C5C926" w14:textId="4DA1AA62" w:rsidR="005841B2" w:rsidRDefault="005B44F8" w:rsidP="006562FD">
      <w:pPr>
        <w:pStyle w:val="Zpat"/>
        <w:numPr>
          <w:ilvl w:val="1"/>
          <w:numId w:val="4"/>
        </w:numPr>
        <w:tabs>
          <w:tab w:val="clear" w:pos="4536"/>
          <w:tab w:val="clear" w:pos="9072"/>
          <w:tab w:val="left" w:pos="1134"/>
        </w:tabs>
        <w:spacing w:before="120" w:after="120"/>
        <w:ind w:left="1134" w:hanging="708"/>
        <w:jc w:val="both"/>
      </w:pPr>
      <w:proofErr w:type="spellStart"/>
      <w:r>
        <w:t>osJ</w:t>
      </w:r>
      <w:r>
        <w:rPr>
          <w:vertAlign w:val="subscript"/>
        </w:rPr>
        <w:t>nová</w:t>
      </w:r>
      <w:proofErr w:type="spellEnd"/>
      <w:r w:rsidR="00EF6661">
        <w:t xml:space="preserve"> = </w:t>
      </w:r>
      <w:proofErr w:type="spellStart"/>
      <w:r w:rsidR="00EF6661">
        <w:t>osJ</w:t>
      </w:r>
      <w:r w:rsidR="00EF6661">
        <w:rPr>
          <w:vertAlign w:val="subscript"/>
        </w:rPr>
        <w:t>původní</w:t>
      </w:r>
      <w:proofErr w:type="spellEnd"/>
      <w:r w:rsidR="00EF6661">
        <w:t xml:space="preserve"> * k</w:t>
      </w:r>
    </w:p>
    <w:p w14:paraId="4E12497E" w14:textId="696A8A1C" w:rsidR="00842237" w:rsidRDefault="00842237" w:rsidP="003F7EDC">
      <w:pPr>
        <w:pStyle w:val="Zpat"/>
        <w:tabs>
          <w:tab w:val="clear" w:pos="4536"/>
          <w:tab w:val="clear" w:pos="9072"/>
          <w:tab w:val="left" w:pos="1134"/>
          <w:tab w:val="left" w:pos="2268"/>
        </w:tabs>
        <w:spacing w:before="120" w:after="120"/>
        <w:ind w:left="1134"/>
        <w:jc w:val="both"/>
      </w:pPr>
      <w:bookmarkStart w:id="3" w:name="_Hlk54257042"/>
      <w:proofErr w:type="spellStart"/>
      <w:r>
        <w:t>osJ</w:t>
      </w:r>
      <w:r>
        <w:rPr>
          <w:vertAlign w:val="subscript"/>
        </w:rPr>
        <w:t>nová</w:t>
      </w:r>
      <w:proofErr w:type="spellEnd"/>
      <w:r w:rsidR="000247D7">
        <w:tab/>
        <w:t xml:space="preserve">je nová </w:t>
      </w:r>
      <w:r w:rsidR="00DA40C0">
        <w:t>(aktuální) výše osobní složky příslušné Jednotkové hodinové ceny</w:t>
      </w:r>
      <w:r w:rsidR="00AA17BA">
        <w:t xml:space="preserve"> vypočítaná v souvislosti se změnou výše základní sazby měsíční minimální</w:t>
      </w:r>
      <w:r w:rsidR="00280DEC">
        <w:t xml:space="preserve"> zaručené mzdy</w:t>
      </w:r>
      <w:r w:rsidR="00AA17BA">
        <w:t>, zaokrouhlená na 2 desetinná místa;</w:t>
      </w:r>
    </w:p>
    <w:p w14:paraId="55CF39D8" w14:textId="68E38AEF" w:rsidR="00AA17BA" w:rsidRDefault="00AA17BA" w:rsidP="003F7EDC">
      <w:pPr>
        <w:pStyle w:val="Zpat"/>
        <w:tabs>
          <w:tab w:val="clear" w:pos="4536"/>
          <w:tab w:val="clear" w:pos="9072"/>
          <w:tab w:val="left" w:pos="2268"/>
        </w:tabs>
        <w:spacing w:before="120" w:after="120"/>
        <w:ind w:left="1134"/>
        <w:jc w:val="both"/>
      </w:pPr>
      <w:proofErr w:type="spellStart"/>
      <w:r>
        <w:t>osJ</w:t>
      </w:r>
      <w:r>
        <w:rPr>
          <w:vertAlign w:val="subscript"/>
        </w:rPr>
        <w:t>původní</w:t>
      </w:r>
      <w:proofErr w:type="spellEnd"/>
      <w:r w:rsidR="004869A0">
        <w:tab/>
        <w:t xml:space="preserve">je výchozí výše osobní složky příslušné Jednotkové hodinové ceny </w:t>
      </w:r>
      <w:r w:rsidR="00DD2934">
        <w:t xml:space="preserve">zaokrouhlená na 2 desetinná místa </w:t>
      </w:r>
      <w:r w:rsidR="00440E10">
        <w:t>a činí 90</w:t>
      </w:r>
      <w:r w:rsidR="004D4B94">
        <w:t> </w:t>
      </w:r>
      <w:r w:rsidR="00440E10">
        <w:t>% z Jednotkové hodinové ceny</w:t>
      </w:r>
      <w:r w:rsidR="00877DE4">
        <w:t>;</w:t>
      </w:r>
    </w:p>
    <w:p w14:paraId="5EDA3829" w14:textId="3C690F82" w:rsidR="00877DE4" w:rsidRDefault="00D216AB" w:rsidP="003F7EDC">
      <w:pPr>
        <w:pStyle w:val="Zpat"/>
        <w:tabs>
          <w:tab w:val="clear" w:pos="4536"/>
          <w:tab w:val="clear" w:pos="9072"/>
          <w:tab w:val="left" w:pos="2268"/>
        </w:tabs>
        <w:spacing w:before="120" w:after="120"/>
        <w:ind w:left="1134"/>
        <w:jc w:val="both"/>
      </w:pPr>
      <w:r w:rsidRPr="001050F6">
        <w:t>k</w:t>
      </w:r>
      <w:r w:rsidR="004D4B94" w:rsidRPr="001050F6">
        <w:t xml:space="preserve"> </w:t>
      </w:r>
      <w:r w:rsidR="00FD376E" w:rsidRPr="001050F6">
        <w:t xml:space="preserve">    </w:t>
      </w:r>
      <w:r w:rsidRPr="001050F6">
        <w:t>je k</w:t>
      </w:r>
      <w:r w:rsidR="004403B8" w:rsidRPr="001050F6">
        <w:t xml:space="preserve">oeficientem změny, který se vypočítává jako podíl aktuální výše základní sazby </w:t>
      </w:r>
      <w:r w:rsidR="00C7156B" w:rsidRPr="001050F6">
        <w:t xml:space="preserve">zaručené mzdy </w:t>
      </w:r>
      <w:r w:rsidR="00515ACB" w:rsidRPr="001050F6">
        <w:t>za měsíc podle nařízení vlády</w:t>
      </w:r>
      <w:r w:rsidR="00E53580" w:rsidRPr="001050F6">
        <w:t xml:space="preserve"> a výchozí referenční výše základní sazby</w:t>
      </w:r>
      <w:r w:rsidR="00605B35" w:rsidRPr="001050F6">
        <w:t xml:space="preserve"> zaručené mzdy za měsíc podle nařízení vlády, kterou smluvní strany výslovně sjednávají ve výši </w:t>
      </w:r>
      <w:proofErr w:type="gramStart"/>
      <w:r w:rsidR="00C40209" w:rsidRPr="001050F6">
        <w:t>16.</w:t>
      </w:r>
      <w:r w:rsidR="001A0DAD" w:rsidRPr="001050F6">
        <w:t>8</w:t>
      </w:r>
      <w:r w:rsidR="00C40209" w:rsidRPr="001050F6">
        <w:t>00</w:t>
      </w:r>
      <w:r w:rsidR="00C61D54" w:rsidRPr="001050F6">
        <w:t>,-</w:t>
      </w:r>
      <w:proofErr w:type="gramEnd"/>
      <w:r w:rsidR="00C61D54" w:rsidRPr="001050F6">
        <w:t xml:space="preserve"> Kč.</w:t>
      </w:r>
      <w:bookmarkEnd w:id="3"/>
    </w:p>
    <w:p w14:paraId="2CA0C18B" w14:textId="569EAEED" w:rsidR="00E35161" w:rsidRDefault="00E35161" w:rsidP="00E35161">
      <w:pPr>
        <w:pStyle w:val="Zpat"/>
        <w:numPr>
          <w:ilvl w:val="1"/>
          <w:numId w:val="4"/>
        </w:numPr>
        <w:tabs>
          <w:tab w:val="clear" w:pos="4536"/>
          <w:tab w:val="clear" w:pos="9072"/>
          <w:tab w:val="left" w:pos="1134"/>
        </w:tabs>
        <w:spacing w:before="120" w:after="120"/>
        <w:ind w:left="1134" w:hanging="708"/>
        <w:jc w:val="both"/>
      </w:pPr>
      <w:bookmarkStart w:id="4" w:name="_Hlk54261781"/>
      <w:r>
        <w:t xml:space="preserve">K úpravě </w:t>
      </w:r>
      <w:r w:rsidR="002A3E3B">
        <w:t xml:space="preserve">osobní složky </w:t>
      </w:r>
      <w:r>
        <w:t xml:space="preserve">Jednotkové hodinové ceny </w:t>
      </w:r>
      <w:r w:rsidR="00BC67BE">
        <w:t xml:space="preserve">uvedené v čl. </w:t>
      </w:r>
      <w:r w:rsidR="002A3E3B">
        <w:t>IX odst. 1 této smlouvy</w:t>
      </w:r>
      <w:r w:rsidR="00EB7DF7">
        <w:t xml:space="preserve"> může dojít vždy nejdříve ke dni účinnosti změny výše základní sazby zaručené mzdy za měsíc podle nařízení vlády</w:t>
      </w:r>
      <w:r w:rsidR="001701D6">
        <w:t>.</w:t>
      </w:r>
      <w:bookmarkEnd w:id="4"/>
    </w:p>
    <w:p w14:paraId="20A98E78" w14:textId="771E2449" w:rsidR="0094652F" w:rsidRDefault="0094652F" w:rsidP="0094652F">
      <w:pPr>
        <w:pStyle w:val="Zpat"/>
        <w:numPr>
          <w:ilvl w:val="0"/>
          <w:numId w:val="4"/>
        </w:numPr>
        <w:tabs>
          <w:tab w:val="clear" w:pos="4536"/>
          <w:tab w:val="clear" w:pos="9072"/>
          <w:tab w:val="left" w:pos="1134"/>
        </w:tabs>
        <w:spacing w:before="120" w:after="120"/>
        <w:jc w:val="both"/>
      </w:pPr>
      <w:r w:rsidRPr="0094652F">
        <w:t xml:space="preserve">K úpravě </w:t>
      </w:r>
      <w:r>
        <w:t>režijní</w:t>
      </w:r>
      <w:r w:rsidRPr="0094652F">
        <w:t xml:space="preserve"> složky Jednotkové hodinové ceny může dojít pouze </w:t>
      </w:r>
      <w:r w:rsidR="00E00257">
        <w:t xml:space="preserve">jednou ročně dle míry inflace </w:t>
      </w:r>
      <w:r w:rsidR="000F2C21">
        <w:t>vyjádřen</w:t>
      </w:r>
      <w:r w:rsidR="00203C65">
        <w:t>é</w:t>
      </w:r>
      <w:r w:rsidR="000F2C21">
        <w:t xml:space="preserve"> přírůstkem průměrného ročního indexu spotřebitelských cen vyjadřujícího procentní změ</w:t>
      </w:r>
      <w:r w:rsidR="00203C65">
        <w:t>n</w:t>
      </w:r>
      <w:r w:rsidR="00210E53">
        <w:t>u průměrné cenové hladiny za posledních 12 měsíců proti pr</w:t>
      </w:r>
      <w:r w:rsidR="002A368B">
        <w:t>ůměru 12 předchozích měsíců</w:t>
      </w:r>
      <w:r w:rsidR="00DC47DE">
        <w:t xml:space="preserve">. Výše míry inflace bude zjištěna ze zprávy Českého statistického úřadu. </w:t>
      </w:r>
      <w:r w:rsidR="00530134">
        <w:t xml:space="preserve">Ke změně režijní složky nedojde v prvních 12 měsících účinnosti této smlouvy. </w:t>
      </w:r>
      <w:r w:rsidR="0020188E">
        <w:t>Úprava proběhne následujícím způsobem:</w:t>
      </w:r>
    </w:p>
    <w:p w14:paraId="340B5126" w14:textId="10A7275D" w:rsidR="0020188E" w:rsidRPr="0020188E" w:rsidRDefault="0020188E" w:rsidP="0020188E">
      <w:pPr>
        <w:pStyle w:val="Zpat"/>
        <w:tabs>
          <w:tab w:val="clear" w:pos="4536"/>
          <w:tab w:val="clear" w:pos="9072"/>
          <w:tab w:val="left" w:pos="1134"/>
        </w:tabs>
        <w:spacing w:before="120" w:after="120"/>
        <w:ind w:left="360"/>
        <w:jc w:val="both"/>
        <w:rPr>
          <w:u w:val="single"/>
        </w:rPr>
      </w:pPr>
      <w:r>
        <w:rPr>
          <w:u w:val="single"/>
        </w:rPr>
        <w:t>Režijní složka</w:t>
      </w:r>
    </w:p>
    <w:p w14:paraId="704C781F" w14:textId="7B38666F" w:rsidR="001701D6" w:rsidRDefault="001701D6" w:rsidP="00E35161">
      <w:pPr>
        <w:pStyle w:val="Zpat"/>
        <w:numPr>
          <w:ilvl w:val="1"/>
          <w:numId w:val="4"/>
        </w:numPr>
        <w:tabs>
          <w:tab w:val="clear" w:pos="4536"/>
          <w:tab w:val="clear" w:pos="9072"/>
          <w:tab w:val="left" w:pos="1134"/>
        </w:tabs>
        <w:spacing w:before="120" w:after="120"/>
        <w:ind w:left="1134" w:hanging="708"/>
        <w:jc w:val="both"/>
      </w:pPr>
      <w:proofErr w:type="spellStart"/>
      <w:r>
        <w:t>rsJ</w:t>
      </w:r>
      <w:r>
        <w:rPr>
          <w:vertAlign w:val="subscript"/>
        </w:rPr>
        <w:t>nová</w:t>
      </w:r>
      <w:proofErr w:type="spellEnd"/>
      <w:r>
        <w:t xml:space="preserve"> = </w:t>
      </w:r>
      <w:proofErr w:type="spellStart"/>
      <w:r>
        <w:t>rsJ</w:t>
      </w:r>
      <w:r>
        <w:rPr>
          <w:vertAlign w:val="subscript"/>
        </w:rPr>
        <w:t>původní</w:t>
      </w:r>
      <w:proofErr w:type="spellEnd"/>
      <w:r>
        <w:t xml:space="preserve"> * </w:t>
      </w:r>
      <w:r w:rsidR="0020188E">
        <w:t>m</w:t>
      </w:r>
    </w:p>
    <w:p w14:paraId="4E34FB30" w14:textId="37C2D969" w:rsidR="001701D6" w:rsidRDefault="001701D6" w:rsidP="001701D6">
      <w:pPr>
        <w:pStyle w:val="Zpat"/>
        <w:tabs>
          <w:tab w:val="clear" w:pos="4536"/>
          <w:tab w:val="clear" w:pos="9072"/>
          <w:tab w:val="left" w:pos="1134"/>
          <w:tab w:val="left" w:pos="2268"/>
        </w:tabs>
        <w:spacing w:before="120" w:after="120"/>
        <w:ind w:left="1134"/>
        <w:jc w:val="both"/>
      </w:pPr>
      <w:proofErr w:type="spellStart"/>
      <w:r>
        <w:t>rsJ</w:t>
      </w:r>
      <w:r>
        <w:rPr>
          <w:vertAlign w:val="subscript"/>
        </w:rPr>
        <w:t>nová</w:t>
      </w:r>
      <w:proofErr w:type="spellEnd"/>
      <w:r>
        <w:tab/>
        <w:t xml:space="preserve">je nová (aktuální) výše režijní složky příslušné Jednotkové hodinové ceny vypočítaná </w:t>
      </w:r>
      <w:r w:rsidR="0020188E">
        <w:t xml:space="preserve">podle míry inflace </w:t>
      </w:r>
      <w:r w:rsidR="00941720">
        <w:t xml:space="preserve">vyjádřené přírůstkem průměrného ročního </w:t>
      </w:r>
      <w:r w:rsidR="00941720">
        <w:lastRenderedPageBreak/>
        <w:t>indexu spotřebitelských cen vyjadřující procentní změnu průměrné cenové hladiny za posledních 12 měsíců proti</w:t>
      </w:r>
      <w:r w:rsidR="00451861">
        <w:t xml:space="preserve"> průměru 12 předchozích měsíců </w:t>
      </w:r>
      <w:r w:rsidR="0020188E">
        <w:t>vyhlášené Českým statistickým úřadem, zao</w:t>
      </w:r>
      <w:r w:rsidR="00F604AD">
        <w:t>krouhlená na 2 desetinná místa</w:t>
      </w:r>
      <w:r>
        <w:t>;</w:t>
      </w:r>
    </w:p>
    <w:p w14:paraId="619548A9" w14:textId="491B5AB9" w:rsidR="001701D6" w:rsidRDefault="002473FD" w:rsidP="001701D6">
      <w:pPr>
        <w:pStyle w:val="Zpat"/>
        <w:tabs>
          <w:tab w:val="clear" w:pos="4536"/>
          <w:tab w:val="clear" w:pos="9072"/>
          <w:tab w:val="left" w:pos="2268"/>
        </w:tabs>
        <w:spacing w:before="120" w:after="120"/>
        <w:ind w:left="1134"/>
        <w:jc w:val="both"/>
      </w:pPr>
      <w:proofErr w:type="spellStart"/>
      <w:r>
        <w:t>r</w:t>
      </w:r>
      <w:r w:rsidR="001701D6">
        <w:t>sJ</w:t>
      </w:r>
      <w:r w:rsidR="001701D6">
        <w:rPr>
          <w:vertAlign w:val="subscript"/>
        </w:rPr>
        <w:t>původní</w:t>
      </w:r>
      <w:proofErr w:type="spellEnd"/>
      <w:r w:rsidR="001701D6">
        <w:tab/>
        <w:t xml:space="preserve">je výchozí výše </w:t>
      </w:r>
      <w:r w:rsidR="00F604AD">
        <w:t>režijní</w:t>
      </w:r>
      <w:r w:rsidR="001701D6">
        <w:t xml:space="preserve"> složky příslušné Jednotkové hodinové ceny</w:t>
      </w:r>
      <w:r w:rsidR="00842062">
        <w:t xml:space="preserve"> uvedené v čl. IX odst. 1 této smlouvy, zaokrou</w:t>
      </w:r>
      <w:r w:rsidR="00107499">
        <w:t>hlené na 2 desetinná místa a činí 10</w:t>
      </w:r>
      <w:r w:rsidR="00FD376E">
        <w:t> </w:t>
      </w:r>
      <w:r w:rsidR="00107499">
        <w:t>% z Jednotkové hodinové ceny</w:t>
      </w:r>
      <w:r w:rsidR="001701D6">
        <w:t>;</w:t>
      </w:r>
    </w:p>
    <w:p w14:paraId="0F5BBEBC" w14:textId="53C412A6" w:rsidR="001701D6" w:rsidRPr="00D54C7A" w:rsidRDefault="004A5A03" w:rsidP="004A5A03">
      <w:pPr>
        <w:pStyle w:val="Zpat"/>
        <w:tabs>
          <w:tab w:val="clear" w:pos="4536"/>
          <w:tab w:val="clear" w:pos="9072"/>
          <w:tab w:val="left" w:pos="1134"/>
          <w:tab w:val="left" w:pos="2268"/>
        </w:tabs>
        <w:spacing w:before="120" w:after="120"/>
        <w:ind w:left="1134"/>
        <w:jc w:val="both"/>
      </w:pPr>
      <w:r>
        <w:t>m</w:t>
      </w:r>
      <w:r w:rsidR="00FD376E">
        <w:t xml:space="preserve">     </w:t>
      </w:r>
      <w:r w:rsidR="001701D6">
        <w:t>je koeficientem změny, který se vypočítává</w:t>
      </w:r>
      <w:r w:rsidR="00AF4765">
        <w:t xml:space="preserve"> jako podíl </w:t>
      </w:r>
      <w:r w:rsidR="00B07C64">
        <w:t>míry inflace vyjádřený</w:t>
      </w:r>
      <w:r w:rsidR="00212A98">
        <w:t xml:space="preserve"> přírůstkem</w:t>
      </w:r>
      <w:r w:rsidR="00B07C64">
        <w:t xml:space="preserve"> </w:t>
      </w:r>
      <w:r w:rsidR="00212A98">
        <w:t>průměrného ročního indexu</w:t>
      </w:r>
      <w:r w:rsidR="00CF4B78">
        <w:t xml:space="preserve"> spotřebitelských</w:t>
      </w:r>
      <w:r w:rsidR="004E6CF6">
        <w:t xml:space="preserve"> cen vyjadřující</w:t>
      </w:r>
      <w:r w:rsidR="00AF1EC9">
        <w:t>m</w:t>
      </w:r>
      <w:r w:rsidR="00024B58">
        <w:t xml:space="preserve"> </w:t>
      </w:r>
      <w:r w:rsidR="004E6CF6">
        <w:t xml:space="preserve">procentní změnu průměrné cenové hladiny za posledních 12 měsíců </w:t>
      </w:r>
      <w:r w:rsidR="00C72C1A">
        <w:t xml:space="preserve">a výchozí míry inflace vyjádřené přírůstkem </w:t>
      </w:r>
      <w:r w:rsidR="00E55815">
        <w:t xml:space="preserve">průměrného ročního indexu spotřebitelských cen za 12 </w:t>
      </w:r>
      <w:r w:rsidR="00E55815" w:rsidRPr="00D54C7A">
        <w:t>předcházejících měsíců</w:t>
      </w:r>
      <w:r w:rsidR="00F10111" w:rsidRPr="00D54C7A">
        <w:t>. Oba údaje budou zjištěny</w:t>
      </w:r>
      <w:r w:rsidR="00B3140D" w:rsidRPr="00D54C7A">
        <w:t xml:space="preserve"> ze zprávy Českého statistického úřadu</w:t>
      </w:r>
      <w:r w:rsidR="00965F3A" w:rsidRPr="00D54C7A">
        <w:t>, a to vždy ke stejnému měsíci.</w:t>
      </w:r>
    </w:p>
    <w:p w14:paraId="260C4C79" w14:textId="4932A061" w:rsidR="00AC44BB" w:rsidRPr="00D54C7A" w:rsidRDefault="0066101A" w:rsidP="0066101A">
      <w:pPr>
        <w:pStyle w:val="Zpat"/>
        <w:numPr>
          <w:ilvl w:val="1"/>
          <w:numId w:val="4"/>
        </w:numPr>
        <w:tabs>
          <w:tab w:val="clear" w:pos="4536"/>
          <w:tab w:val="clear" w:pos="9072"/>
          <w:tab w:val="left" w:pos="1134"/>
        </w:tabs>
        <w:spacing w:before="120" w:after="120"/>
        <w:ind w:left="1134" w:hanging="708"/>
        <w:jc w:val="both"/>
      </w:pPr>
      <w:bookmarkStart w:id="5" w:name="_Hlk61352659"/>
      <w:r w:rsidRPr="00D54C7A">
        <w:t xml:space="preserve">K úpravě režijní složky Jednotkové hodinové ceny uvedené v čl. IX odst. 1 této smlouvy může dojít </w:t>
      </w:r>
      <w:r w:rsidR="00234A58" w:rsidRPr="00D54C7A">
        <w:t xml:space="preserve">nejdříve po uplynutí prvních 12 měsíců účinnosti této smlouvy a následně vždy ke dni 1. dubna </w:t>
      </w:r>
      <w:r w:rsidR="00745440" w:rsidRPr="00D54C7A">
        <w:t>příslušného kalendářního roku</w:t>
      </w:r>
      <w:r w:rsidR="001A0DAD" w:rsidRPr="00D54C7A">
        <w:t xml:space="preserve">, přesáhne-li míra inflace za předchozí kalendářní rok </w:t>
      </w:r>
      <w:proofErr w:type="gramStart"/>
      <w:r w:rsidR="001A0DAD" w:rsidRPr="00D54C7A">
        <w:t>1%</w:t>
      </w:r>
      <w:proofErr w:type="gramEnd"/>
      <w:r w:rsidR="00745440" w:rsidRPr="00D54C7A">
        <w:t>.</w:t>
      </w:r>
      <w:r w:rsidR="001A0DAD" w:rsidRPr="00D54C7A">
        <w:t xml:space="preserve"> Změna míry inflace se posuzuje pro každý rok samostatně vůči roku předchozímu.</w:t>
      </w:r>
    </w:p>
    <w:bookmarkEnd w:id="5"/>
    <w:p w14:paraId="185F11C9" w14:textId="51E6375B" w:rsidR="00745440" w:rsidRPr="00D54C7A" w:rsidRDefault="00745440" w:rsidP="00745440">
      <w:pPr>
        <w:pStyle w:val="Zpat"/>
        <w:numPr>
          <w:ilvl w:val="0"/>
          <w:numId w:val="4"/>
        </w:numPr>
        <w:tabs>
          <w:tab w:val="clear" w:pos="4536"/>
          <w:tab w:val="clear" w:pos="9072"/>
          <w:tab w:val="left" w:pos="1134"/>
        </w:tabs>
        <w:spacing w:before="120" w:after="120"/>
        <w:jc w:val="both"/>
      </w:pPr>
      <w:r w:rsidRPr="00D54C7A">
        <w:t xml:space="preserve">Nová výše Jednotkové hodinové ceny </w:t>
      </w:r>
      <w:r w:rsidR="003C2A30" w:rsidRPr="00D54C7A">
        <w:t>bude stanovena součtem, a to:</w:t>
      </w:r>
    </w:p>
    <w:p w14:paraId="07E68324" w14:textId="6E2DB0ED" w:rsidR="003C2A30" w:rsidRDefault="003C2A30" w:rsidP="003C2A30">
      <w:pPr>
        <w:pStyle w:val="Zpat"/>
        <w:numPr>
          <w:ilvl w:val="0"/>
          <w:numId w:val="22"/>
        </w:numPr>
        <w:tabs>
          <w:tab w:val="clear" w:pos="4536"/>
          <w:tab w:val="clear" w:pos="9072"/>
          <w:tab w:val="left" w:pos="1134"/>
        </w:tabs>
        <w:spacing w:before="120" w:after="120"/>
        <w:jc w:val="both"/>
      </w:pPr>
      <w:r w:rsidRPr="00D54C7A">
        <w:t>nová (aktuální) výše osobní složky</w:t>
      </w:r>
      <w:r w:rsidR="00B91BCA" w:rsidRPr="00D54C7A">
        <w:t xml:space="preserve"> Jednotkové</w:t>
      </w:r>
      <w:r w:rsidR="00B91BCA">
        <w:t xml:space="preserve"> hodinové ceny + nová (aktuální) výše režijní složky Jednotkové hodinové ceny</w:t>
      </w:r>
      <w:r w:rsidR="0028287C">
        <w:t>, nebo</w:t>
      </w:r>
    </w:p>
    <w:p w14:paraId="011E6A3A" w14:textId="2FE18CE9" w:rsidR="0028287C" w:rsidRDefault="0024569F" w:rsidP="003C2A30">
      <w:pPr>
        <w:pStyle w:val="Zpat"/>
        <w:numPr>
          <w:ilvl w:val="0"/>
          <w:numId w:val="22"/>
        </w:numPr>
        <w:tabs>
          <w:tab w:val="clear" w:pos="4536"/>
          <w:tab w:val="clear" w:pos="9072"/>
          <w:tab w:val="left" w:pos="1134"/>
        </w:tabs>
        <w:spacing w:before="120" w:after="120"/>
        <w:jc w:val="both"/>
      </w:pPr>
      <w:r>
        <w:t xml:space="preserve">nová (aktuální) výše osobní složky Jednotkové hodinové ceny + </w:t>
      </w:r>
      <w:r w:rsidR="008768C1">
        <w:t>výchozí výše režijní složky Jednotkové hodinové ceny, nebo</w:t>
      </w:r>
    </w:p>
    <w:p w14:paraId="7AE7A50D" w14:textId="5F9F36A8" w:rsidR="008768C1" w:rsidRDefault="008768C1" w:rsidP="003C2A30">
      <w:pPr>
        <w:pStyle w:val="Zpat"/>
        <w:numPr>
          <w:ilvl w:val="0"/>
          <w:numId w:val="22"/>
        </w:numPr>
        <w:tabs>
          <w:tab w:val="clear" w:pos="4536"/>
          <w:tab w:val="clear" w:pos="9072"/>
          <w:tab w:val="left" w:pos="1134"/>
        </w:tabs>
        <w:spacing w:before="120" w:after="120"/>
        <w:jc w:val="both"/>
      </w:pPr>
      <w:r>
        <w:t>výchozí výše osobní složky Jednotkové hodinové ceny + nová</w:t>
      </w:r>
      <w:r w:rsidR="00857284">
        <w:t xml:space="preserve"> (aktuální) výše režijní složky příslušné Jednotkové hodinové ceny</w:t>
      </w:r>
    </w:p>
    <w:p w14:paraId="7A00B773" w14:textId="1467A973" w:rsidR="004623CB" w:rsidRDefault="004623CB" w:rsidP="004623CB">
      <w:pPr>
        <w:pStyle w:val="Zpat"/>
        <w:tabs>
          <w:tab w:val="clear" w:pos="4536"/>
          <w:tab w:val="clear" w:pos="9072"/>
          <w:tab w:val="left" w:pos="1134"/>
        </w:tabs>
        <w:spacing w:before="120" w:after="120"/>
        <w:ind w:left="720"/>
        <w:jc w:val="both"/>
      </w:pPr>
      <w:r>
        <w:t xml:space="preserve">podle toho, která složka Jednotkové hodinové ceny bude </w:t>
      </w:r>
      <w:r w:rsidR="0084032B">
        <w:t>v danou chvíli měněna.</w:t>
      </w:r>
    </w:p>
    <w:p w14:paraId="67DC6D0D" w14:textId="5772E9AD" w:rsidR="00B03172" w:rsidRDefault="00685C75" w:rsidP="00B03172">
      <w:pPr>
        <w:pStyle w:val="Zpat"/>
        <w:numPr>
          <w:ilvl w:val="0"/>
          <w:numId w:val="4"/>
        </w:numPr>
        <w:tabs>
          <w:tab w:val="clear" w:pos="4536"/>
          <w:tab w:val="clear" w:pos="9072"/>
          <w:tab w:val="left" w:pos="1134"/>
        </w:tabs>
        <w:spacing w:before="120" w:after="120"/>
        <w:jc w:val="both"/>
      </w:pPr>
      <w:r>
        <w:t>Poskytovatel je povinen bez zbytečného odkladu poté, co nastane některá ze situací</w:t>
      </w:r>
      <w:r w:rsidR="000E1C60">
        <w:t xml:space="preserve"> uvedená v čl. IX odst. 6 nebo 7, </w:t>
      </w:r>
      <w:r w:rsidR="00664DFF">
        <w:t xml:space="preserve">informovat o dané situaci objednatele a zvýšení Jednotkové hodinové ceny </w:t>
      </w:r>
      <w:r w:rsidR="00675CF3">
        <w:t xml:space="preserve">s ním projednat. Objednatel je </w:t>
      </w:r>
      <w:r w:rsidR="007E7C92">
        <w:t xml:space="preserve">povinen </w:t>
      </w:r>
      <w:r w:rsidR="009B6F1D">
        <w:t xml:space="preserve">rozhodnout </w:t>
      </w:r>
      <w:r w:rsidR="007E7C92">
        <w:t>bez zbytečného odkladu poté, co dojde k projednání úpravy Jednotkové hodinové ceny</w:t>
      </w:r>
      <w:r w:rsidR="009B6F1D">
        <w:t xml:space="preserve">, </w:t>
      </w:r>
      <w:r w:rsidR="00CD136A">
        <w:t>zda na takovou úpravu Jednotkové hodinové ceny přistoupí</w:t>
      </w:r>
      <w:r w:rsidR="002940DB">
        <w:t xml:space="preserve">. </w:t>
      </w:r>
      <w:r w:rsidR="004E0532">
        <w:t xml:space="preserve">Objednatel není oprávněn úpravu Jednotkové hodinové ceny </w:t>
      </w:r>
      <w:r w:rsidR="00993715">
        <w:t xml:space="preserve">bezdůvodně odmítnout, a to zejména pokud </w:t>
      </w:r>
      <w:r w:rsidR="00972775">
        <w:t>mu poskytovatel předloží veškeré požadované doklady vztahující se k úpravě Jednotkové hodinové ceny</w:t>
      </w:r>
      <w:r w:rsidR="00993715">
        <w:t>.</w:t>
      </w:r>
      <w:r w:rsidR="000D52DE">
        <w:t xml:space="preserve"> Pokud nedojde k dohodě smluvních stran vztahující se k úpravě Jednotkové hodinové ceny</w:t>
      </w:r>
      <w:r w:rsidR="0082203E">
        <w:t xml:space="preserve">, jsou smluvní strany oprávněny </w:t>
      </w:r>
      <w:r w:rsidR="002C0BAC">
        <w:t xml:space="preserve">tuto smlouvu vypovědět </w:t>
      </w:r>
      <w:r w:rsidR="00E20666">
        <w:t xml:space="preserve">za podmínek výpovědi, které </w:t>
      </w:r>
      <w:r w:rsidR="00B24BCE">
        <w:t>se vztahují k výpovědi</w:t>
      </w:r>
      <w:r w:rsidR="00E20666">
        <w:t xml:space="preserve"> po uplynutí zkušební doby</w:t>
      </w:r>
      <w:r w:rsidR="00B24BCE">
        <w:t>,</w:t>
      </w:r>
      <w:r w:rsidR="002C0BAC">
        <w:t xml:space="preserve"> dle čl. VI odst. 1 smlouvy.</w:t>
      </w:r>
    </w:p>
    <w:p w14:paraId="7C603727" w14:textId="43243BB6" w:rsidR="00AC44BB" w:rsidRDefault="00C92327" w:rsidP="00B24BCE">
      <w:pPr>
        <w:pStyle w:val="Zpat"/>
        <w:numPr>
          <w:ilvl w:val="0"/>
          <w:numId w:val="4"/>
        </w:numPr>
        <w:tabs>
          <w:tab w:val="clear" w:pos="4536"/>
          <w:tab w:val="clear" w:pos="9072"/>
          <w:tab w:val="left" w:pos="1134"/>
        </w:tabs>
        <w:spacing w:before="120" w:after="120"/>
        <w:jc w:val="both"/>
      </w:pPr>
      <w:r>
        <w:t xml:space="preserve">Smluvní strany jsou povinny uzavřít ohledně úpravy Jednotkové hodinové ceny dodatek k této smlouvě. Poskytovatel je oprávněn účtovat </w:t>
      </w:r>
      <w:r w:rsidR="00B4666C">
        <w:t xml:space="preserve">upravenou </w:t>
      </w:r>
      <w:r>
        <w:t xml:space="preserve">Jednotkovou hodinovou cenu sjednanou v tomto dodatku vždy </w:t>
      </w:r>
      <w:r w:rsidR="00B4666C">
        <w:t xml:space="preserve">od 1. dne kalendářního měsíce následujícího po </w:t>
      </w:r>
      <w:proofErr w:type="spellStart"/>
      <w:r w:rsidR="00B4666C">
        <w:t>měsící</w:t>
      </w:r>
      <w:proofErr w:type="spellEnd"/>
      <w:r w:rsidR="00B4666C">
        <w:t>, v</w:t>
      </w:r>
      <w:r w:rsidR="00F26F46">
        <w:t> němž uzavřený dodatek o úpravě Jednotkové hodinové ceny nabyl účinnosti</w:t>
      </w:r>
      <w:r w:rsidR="009E329A">
        <w:t>.</w:t>
      </w:r>
    </w:p>
    <w:p w14:paraId="1000C2F7" w14:textId="77777777" w:rsidR="002E0E4A" w:rsidRPr="00B24BCE" w:rsidRDefault="002E0E4A" w:rsidP="002E0E4A">
      <w:pPr>
        <w:pStyle w:val="Zpat"/>
        <w:tabs>
          <w:tab w:val="clear" w:pos="4536"/>
          <w:tab w:val="clear" w:pos="9072"/>
          <w:tab w:val="left" w:pos="1134"/>
        </w:tabs>
        <w:spacing w:before="120" w:after="120"/>
        <w:jc w:val="both"/>
      </w:pPr>
    </w:p>
    <w:p w14:paraId="2522DF54" w14:textId="7CBD50AA" w:rsidR="006E73EC" w:rsidRPr="006D7D56" w:rsidRDefault="00491208" w:rsidP="00813E12">
      <w:pPr>
        <w:pStyle w:val="Zpat"/>
        <w:tabs>
          <w:tab w:val="clear" w:pos="4536"/>
          <w:tab w:val="clear" w:pos="9072"/>
        </w:tabs>
        <w:jc w:val="center"/>
        <w:rPr>
          <w:b/>
          <w:bCs/>
          <w:caps/>
        </w:rPr>
      </w:pPr>
      <w:r w:rsidRPr="006D7D56">
        <w:rPr>
          <w:b/>
          <w:bCs/>
          <w:caps/>
        </w:rPr>
        <w:t>x</w:t>
      </w:r>
      <w:r w:rsidR="00813E12" w:rsidRPr="006D7D56">
        <w:rPr>
          <w:b/>
          <w:bCs/>
          <w:caps/>
        </w:rPr>
        <w:t xml:space="preserve">. </w:t>
      </w:r>
      <w:r w:rsidR="006E73EC" w:rsidRPr="006D7D56">
        <w:rPr>
          <w:b/>
          <w:bCs/>
          <w:caps/>
        </w:rPr>
        <w:t>Způsob platby za služby</w:t>
      </w:r>
    </w:p>
    <w:p w14:paraId="45DE5BAD" w14:textId="77777777" w:rsidR="006E73EC" w:rsidRPr="00813E12" w:rsidRDefault="006E73EC">
      <w:pPr>
        <w:pStyle w:val="Zpat"/>
        <w:tabs>
          <w:tab w:val="clear" w:pos="4536"/>
          <w:tab w:val="clear" w:pos="9072"/>
        </w:tabs>
        <w:rPr>
          <w:caps/>
        </w:rPr>
      </w:pPr>
    </w:p>
    <w:p w14:paraId="7E6FE498" w14:textId="05CC9175" w:rsidR="006E73EC" w:rsidRDefault="006E73EC" w:rsidP="006D7D56">
      <w:pPr>
        <w:pStyle w:val="Zpat"/>
        <w:numPr>
          <w:ilvl w:val="3"/>
          <w:numId w:val="19"/>
        </w:numPr>
        <w:tabs>
          <w:tab w:val="clear" w:pos="4536"/>
          <w:tab w:val="clear" w:pos="9072"/>
        </w:tabs>
        <w:ind w:left="360"/>
        <w:jc w:val="both"/>
        <w:rPr>
          <w:i/>
          <w:sz w:val="20"/>
          <w:szCs w:val="20"/>
        </w:rPr>
      </w:pPr>
      <w:r w:rsidRPr="00813E12">
        <w:lastRenderedPageBreak/>
        <w:t xml:space="preserve">Daňový doklad bude </w:t>
      </w:r>
      <w:r w:rsidR="004F4248" w:rsidRPr="004F4248">
        <w:t>poskytovatele</w:t>
      </w:r>
      <w:r w:rsidR="004F4248">
        <w:t>m</w:t>
      </w:r>
      <w:r w:rsidR="004F4248" w:rsidRPr="004F4248">
        <w:t xml:space="preserve"> </w:t>
      </w:r>
      <w:r w:rsidRPr="00813E12">
        <w:t xml:space="preserve">vystaven v měsíci následujícím po měsíci, ve kterém byly objednateli poskytnuty fakturované služby. Smluvní strany se dohodly, že daňový doklad bude objednatelem uhrazen do 60 dnů ode dne doručení, a to převodem na běžný účet </w:t>
      </w:r>
      <w:r w:rsidR="004F4248" w:rsidRPr="004F4248">
        <w:t xml:space="preserve">poskytovatele </w:t>
      </w:r>
      <w:r w:rsidRPr="00813E12">
        <w:t xml:space="preserve">vedený u </w:t>
      </w:r>
      <w:r w:rsidR="004C0AA3" w:rsidRPr="00813E12">
        <w:rPr>
          <w:highlight w:val="yellow"/>
        </w:rPr>
        <w:t>.......................</w:t>
      </w:r>
      <w:r w:rsidR="00E83CB9" w:rsidRPr="00813E12">
        <w:rPr>
          <w:highlight w:val="yellow"/>
        </w:rPr>
        <w:t>......</w:t>
      </w:r>
      <w:r w:rsidR="004C0AA3" w:rsidRPr="00813E12">
        <w:rPr>
          <w:highlight w:val="yellow"/>
        </w:rPr>
        <w:t>.......</w:t>
      </w:r>
      <w:r w:rsidRPr="00813E12">
        <w:rPr>
          <w:highlight w:val="yellow"/>
        </w:rPr>
        <w:t xml:space="preserve">, </w:t>
      </w:r>
      <w:proofErr w:type="spellStart"/>
      <w:r w:rsidRPr="00813E12">
        <w:t>č.ú</w:t>
      </w:r>
      <w:proofErr w:type="spellEnd"/>
      <w:r w:rsidRPr="00813E12">
        <w:t xml:space="preserve">.: </w:t>
      </w:r>
      <w:r w:rsidR="004C0AA3" w:rsidRPr="00813E12">
        <w:rPr>
          <w:highlight w:val="yellow"/>
        </w:rPr>
        <w:t>...........</w:t>
      </w:r>
      <w:r w:rsidR="00E83CB9" w:rsidRPr="00813E12">
        <w:rPr>
          <w:highlight w:val="yellow"/>
        </w:rPr>
        <w:t>....</w:t>
      </w:r>
      <w:r w:rsidR="004C0AA3" w:rsidRPr="00813E12">
        <w:rPr>
          <w:highlight w:val="yellow"/>
        </w:rPr>
        <w:t>.......................</w:t>
      </w:r>
      <w:r w:rsidRPr="00813E12">
        <w:rPr>
          <w:highlight w:val="yellow"/>
        </w:rPr>
        <w:t>.</w:t>
      </w:r>
      <w:r w:rsidR="004C0AA3" w:rsidRPr="00813E12">
        <w:rPr>
          <w:highlight w:val="yellow"/>
        </w:rPr>
        <w:t xml:space="preserve"> </w:t>
      </w:r>
      <w:r w:rsidR="004C0AA3" w:rsidRPr="004F4248">
        <w:rPr>
          <w:i/>
          <w:sz w:val="20"/>
          <w:szCs w:val="20"/>
        </w:rPr>
        <w:t xml:space="preserve">(doplní </w:t>
      </w:r>
      <w:r w:rsidR="004F4248" w:rsidRPr="004F4248">
        <w:rPr>
          <w:i/>
          <w:sz w:val="20"/>
          <w:szCs w:val="20"/>
        </w:rPr>
        <w:t>poskytovatel</w:t>
      </w:r>
      <w:r w:rsidR="004C0AA3" w:rsidRPr="004F4248">
        <w:rPr>
          <w:i/>
          <w:sz w:val="20"/>
          <w:szCs w:val="20"/>
        </w:rPr>
        <w:t>)</w:t>
      </w:r>
      <w:r w:rsidR="00682B86">
        <w:rPr>
          <w:i/>
          <w:sz w:val="20"/>
          <w:szCs w:val="20"/>
        </w:rPr>
        <w:t>.</w:t>
      </w:r>
    </w:p>
    <w:p w14:paraId="400C3DC8" w14:textId="77777777" w:rsidR="00682B86" w:rsidRDefault="00682B86" w:rsidP="006D7D56">
      <w:pPr>
        <w:pStyle w:val="Zpat"/>
        <w:tabs>
          <w:tab w:val="clear" w:pos="4536"/>
          <w:tab w:val="clear" w:pos="9072"/>
        </w:tabs>
        <w:ind w:left="360"/>
        <w:jc w:val="both"/>
        <w:rPr>
          <w:i/>
          <w:sz w:val="20"/>
          <w:szCs w:val="20"/>
        </w:rPr>
      </w:pPr>
    </w:p>
    <w:p w14:paraId="48FA920A" w14:textId="5B37CB7E" w:rsidR="00682B86" w:rsidRDefault="00682B86" w:rsidP="006D7D56">
      <w:pPr>
        <w:pStyle w:val="Zpat"/>
        <w:numPr>
          <w:ilvl w:val="3"/>
          <w:numId w:val="19"/>
        </w:numPr>
        <w:tabs>
          <w:tab w:val="clear" w:pos="4536"/>
          <w:tab w:val="clear" w:pos="9072"/>
        </w:tabs>
        <w:ind w:left="360"/>
        <w:jc w:val="both"/>
      </w:pPr>
      <w:r>
        <w:t xml:space="preserve">Daňový doklad </w:t>
      </w:r>
      <w:r w:rsidRPr="00A510FD">
        <w:t>musí obsahovat náležitosti daňového dokladu dle § 2</w:t>
      </w:r>
      <w:r w:rsidR="00F73FBB">
        <w:t>9</w:t>
      </w:r>
      <w:r w:rsidRPr="00A510FD">
        <w:t xml:space="preserve"> zákona č. 235/2004 Sb., o dani z přidané hodnoty, ve znění pozdějších předpisů.</w:t>
      </w:r>
    </w:p>
    <w:p w14:paraId="78C66EF1" w14:textId="77777777" w:rsidR="00682B86" w:rsidRDefault="00682B86" w:rsidP="005F7F75">
      <w:pPr>
        <w:pStyle w:val="Zpat"/>
        <w:tabs>
          <w:tab w:val="clear" w:pos="4536"/>
          <w:tab w:val="clear" w:pos="9072"/>
        </w:tabs>
        <w:jc w:val="both"/>
      </w:pPr>
    </w:p>
    <w:p w14:paraId="79B620FF" w14:textId="3DFB0E82" w:rsidR="00682B86" w:rsidRDefault="00682B86" w:rsidP="006D7D56">
      <w:pPr>
        <w:pStyle w:val="Zpat"/>
        <w:numPr>
          <w:ilvl w:val="3"/>
          <w:numId w:val="19"/>
        </w:numPr>
        <w:tabs>
          <w:tab w:val="clear" w:pos="4536"/>
          <w:tab w:val="clear" w:pos="9072"/>
        </w:tabs>
        <w:ind w:left="360"/>
        <w:jc w:val="both"/>
      </w:pPr>
      <w:r>
        <w:t xml:space="preserve">Smluvní pokuty dle článku </w:t>
      </w:r>
      <w:r w:rsidR="008F2F07">
        <w:t>XI</w:t>
      </w:r>
      <w:r>
        <w:t>. této smlouvy a úroky z prodlení jsou splatné do 14 dnů ode dne doručení jejich vyúčtování druhé straně.</w:t>
      </w:r>
    </w:p>
    <w:p w14:paraId="69E6E6E7" w14:textId="77777777" w:rsidR="00682B86" w:rsidRDefault="00682B86" w:rsidP="006D7D56">
      <w:pPr>
        <w:pStyle w:val="Odstavecseseznamem"/>
      </w:pPr>
    </w:p>
    <w:p w14:paraId="3B4F3D13" w14:textId="0D0194ED" w:rsidR="00682B86" w:rsidRPr="006D7D56" w:rsidRDefault="00491208" w:rsidP="006D7D56">
      <w:pPr>
        <w:pStyle w:val="Zpat"/>
        <w:tabs>
          <w:tab w:val="clear" w:pos="4536"/>
          <w:tab w:val="clear" w:pos="9072"/>
        </w:tabs>
        <w:spacing w:before="480" w:after="120"/>
        <w:jc w:val="center"/>
        <w:rPr>
          <w:b/>
          <w:bCs/>
        </w:rPr>
      </w:pPr>
      <w:r w:rsidRPr="006D7D56">
        <w:rPr>
          <w:b/>
          <w:bCs/>
        </w:rPr>
        <w:t>X</w:t>
      </w:r>
      <w:r w:rsidR="00682B86" w:rsidRPr="006D7D56">
        <w:rPr>
          <w:b/>
          <w:bCs/>
        </w:rPr>
        <w:t>I. SANKCE</w:t>
      </w:r>
    </w:p>
    <w:p w14:paraId="65E286D4" w14:textId="71358CC5" w:rsidR="005F7F75" w:rsidRDefault="005F7F75" w:rsidP="005F7F75">
      <w:pPr>
        <w:pStyle w:val="Zpat"/>
        <w:numPr>
          <w:ilvl w:val="3"/>
          <w:numId w:val="20"/>
        </w:numPr>
        <w:tabs>
          <w:tab w:val="clear" w:pos="1474"/>
          <w:tab w:val="clear" w:pos="4536"/>
          <w:tab w:val="clear" w:pos="9072"/>
          <w:tab w:val="num" w:pos="426"/>
        </w:tabs>
        <w:ind w:left="426" w:hanging="426"/>
        <w:jc w:val="both"/>
      </w:pPr>
      <w:r w:rsidRPr="00813E12">
        <w:t>Bude-li objednatel v prodlení s</w:t>
      </w:r>
      <w:r>
        <w:t> </w:t>
      </w:r>
      <w:r w:rsidRPr="00813E12">
        <w:t>uhrazením</w:t>
      </w:r>
      <w:r>
        <w:t xml:space="preserve"> splatné faktury</w:t>
      </w:r>
      <w:r w:rsidRPr="00813E12">
        <w:t xml:space="preserve">, je </w:t>
      </w:r>
      <w:r w:rsidRPr="004F4248">
        <w:t xml:space="preserve">poskytovatel </w:t>
      </w:r>
      <w:r w:rsidRPr="00813E12">
        <w:t>oprávněn účtovat úrok z prodlení ve výši 0,01 % z dlužné částky.</w:t>
      </w:r>
    </w:p>
    <w:p w14:paraId="2E664DB1" w14:textId="77777777" w:rsidR="005F7F75" w:rsidRPr="005F7F75" w:rsidRDefault="005F7F75" w:rsidP="005F7F75">
      <w:pPr>
        <w:pStyle w:val="Zpat"/>
        <w:tabs>
          <w:tab w:val="clear" w:pos="4536"/>
          <w:tab w:val="clear" w:pos="9072"/>
        </w:tabs>
        <w:ind w:left="426"/>
        <w:jc w:val="both"/>
      </w:pPr>
    </w:p>
    <w:p w14:paraId="29AF430E" w14:textId="634355E1" w:rsidR="00BF5FFD" w:rsidRPr="001E592E" w:rsidRDefault="001709AD" w:rsidP="005F7F75">
      <w:pPr>
        <w:pStyle w:val="Zpat"/>
        <w:numPr>
          <w:ilvl w:val="3"/>
          <w:numId w:val="20"/>
        </w:numPr>
        <w:tabs>
          <w:tab w:val="clear" w:pos="1474"/>
          <w:tab w:val="clear" w:pos="4536"/>
          <w:tab w:val="clear" w:pos="9072"/>
          <w:tab w:val="num" w:pos="426"/>
        </w:tabs>
        <w:ind w:left="426" w:hanging="426"/>
        <w:jc w:val="both"/>
      </w:pPr>
      <w:r w:rsidRPr="001E592E">
        <w:t>V případě nedodržení lhůty k nápravě</w:t>
      </w:r>
      <w:r w:rsidR="00845300" w:rsidRPr="001E592E">
        <w:t xml:space="preserve"> </w:t>
      </w:r>
      <w:r w:rsidR="007F048D" w:rsidRPr="001E592E">
        <w:t xml:space="preserve">nebo nedostupnosti kontaktní osoby </w:t>
      </w:r>
      <w:proofErr w:type="gramStart"/>
      <w:r w:rsidR="007F048D" w:rsidRPr="001E592E">
        <w:t xml:space="preserve">poskytovatele </w:t>
      </w:r>
      <w:r w:rsidR="00303408" w:rsidRPr="001E592E">
        <w:t xml:space="preserve"> </w:t>
      </w:r>
      <w:r w:rsidR="007F048D" w:rsidRPr="001E592E">
        <w:t>dle</w:t>
      </w:r>
      <w:proofErr w:type="gramEnd"/>
      <w:r w:rsidR="007F048D" w:rsidRPr="001E592E">
        <w:t xml:space="preserve"> čl. IV odst. 2 této smlouvy </w:t>
      </w:r>
      <w:r w:rsidR="00682B86" w:rsidRPr="001E592E">
        <w:t xml:space="preserve">se </w:t>
      </w:r>
      <w:r w:rsidR="005461B6" w:rsidRPr="001E592E">
        <w:t xml:space="preserve">poskytovatel </w:t>
      </w:r>
      <w:r w:rsidR="00682B86" w:rsidRPr="001E592E">
        <w:t xml:space="preserve">zavazuje zaplatit objednateli </w:t>
      </w:r>
      <w:r w:rsidR="00BF5FFD" w:rsidRPr="001E592E">
        <w:t xml:space="preserve">smluvní pokutu ve výši </w:t>
      </w:r>
      <w:r w:rsidR="005236EC" w:rsidRPr="001E592E">
        <w:t>1</w:t>
      </w:r>
      <w:r w:rsidR="00BF5FFD" w:rsidRPr="001E592E">
        <w:t xml:space="preserve">.000 Kč za každou hodinu prodlení. </w:t>
      </w:r>
    </w:p>
    <w:p w14:paraId="414415CD" w14:textId="77777777" w:rsidR="00BF5FFD" w:rsidRDefault="00BF5FFD" w:rsidP="00D9467D">
      <w:pPr>
        <w:pStyle w:val="Zpat"/>
        <w:tabs>
          <w:tab w:val="clear" w:pos="4536"/>
          <w:tab w:val="clear" w:pos="9072"/>
        </w:tabs>
        <w:ind w:left="426"/>
        <w:jc w:val="both"/>
      </w:pPr>
    </w:p>
    <w:p w14:paraId="51FDB0C4" w14:textId="2123DDF0" w:rsidR="000E501F" w:rsidRPr="00B4154B" w:rsidRDefault="000E501F" w:rsidP="000E501F">
      <w:pPr>
        <w:pStyle w:val="Zpat"/>
        <w:numPr>
          <w:ilvl w:val="3"/>
          <w:numId w:val="20"/>
        </w:numPr>
        <w:tabs>
          <w:tab w:val="clear" w:pos="1474"/>
          <w:tab w:val="clear" w:pos="4536"/>
          <w:tab w:val="clear" w:pos="9072"/>
          <w:tab w:val="num" w:pos="426"/>
        </w:tabs>
        <w:ind w:left="426" w:hanging="426"/>
        <w:jc w:val="both"/>
      </w:pPr>
      <w:r w:rsidRPr="006D7D56">
        <w:t xml:space="preserve">Poskytovatel se zavazuje zaplatit objednateli za prokazatelné porušení povinností dle této smlouvy </w:t>
      </w:r>
      <w:r w:rsidR="003D6C8B">
        <w:t xml:space="preserve">(mimo porušení povinnosti dle čl. IV. odst. 2 této smlouvy) </w:t>
      </w:r>
      <w:r w:rsidRPr="00B4154B">
        <w:t>následující smluvní pokuty:</w:t>
      </w:r>
    </w:p>
    <w:p w14:paraId="0C733FAD" w14:textId="77777777" w:rsidR="000E501F" w:rsidRDefault="000E501F" w:rsidP="000E501F">
      <w:pPr>
        <w:pStyle w:val="bodsmlouvy"/>
        <w:numPr>
          <w:ilvl w:val="0"/>
          <w:numId w:val="3"/>
        </w:numPr>
        <w:ind w:left="927"/>
        <w:rPr>
          <w:rFonts w:ascii="Times New Roman" w:hAnsi="Times New Roman" w:cs="Times New Roman"/>
          <w:lang w:eastAsia="ar-SA"/>
        </w:rPr>
      </w:pPr>
      <w:r w:rsidRPr="00B4154B">
        <w:rPr>
          <w:rFonts w:ascii="Times New Roman" w:hAnsi="Times New Roman" w:cs="Times New Roman"/>
          <w:lang w:eastAsia="ar-SA"/>
        </w:rPr>
        <w:t>ve výši 5.000 Kč za každý jednotlivý případ.</w:t>
      </w:r>
    </w:p>
    <w:p w14:paraId="356772CF" w14:textId="77777777" w:rsidR="005F7F75" w:rsidRPr="00B4154B" w:rsidRDefault="005F7F75" w:rsidP="005F7F75">
      <w:pPr>
        <w:pStyle w:val="bodsmlouvy"/>
        <w:numPr>
          <w:ilvl w:val="0"/>
          <w:numId w:val="0"/>
        </w:numPr>
        <w:rPr>
          <w:rFonts w:ascii="Times New Roman" w:hAnsi="Times New Roman" w:cs="Times New Roman"/>
          <w:lang w:eastAsia="ar-SA"/>
        </w:rPr>
      </w:pPr>
    </w:p>
    <w:p w14:paraId="137B6163" w14:textId="77777777" w:rsidR="00682B86" w:rsidRPr="006D7D56" w:rsidRDefault="00682B86" w:rsidP="005F7F75">
      <w:pPr>
        <w:pStyle w:val="Zpat"/>
        <w:numPr>
          <w:ilvl w:val="3"/>
          <w:numId w:val="20"/>
        </w:numPr>
        <w:tabs>
          <w:tab w:val="clear" w:pos="1474"/>
          <w:tab w:val="clear" w:pos="4536"/>
          <w:tab w:val="clear" w:pos="9072"/>
          <w:tab w:val="num" w:pos="426"/>
        </w:tabs>
        <w:ind w:left="426" w:hanging="426"/>
        <w:jc w:val="both"/>
      </w:pPr>
      <w:r w:rsidRPr="00B4154B">
        <w:t>Smluvní pokuty se nezapočítávají na náhradu případně vzniklé</w:t>
      </w:r>
      <w:r w:rsidRPr="006D7D56">
        <w:t xml:space="preserve"> škody, kterou lze vymáhat samostatně vedle smluvní pokuty, a to v plné výši.</w:t>
      </w:r>
    </w:p>
    <w:p w14:paraId="63CF319C" w14:textId="4F7500D6" w:rsidR="0053647B" w:rsidRPr="00422273" w:rsidRDefault="0053647B" w:rsidP="00D54C7A">
      <w:pPr>
        <w:pStyle w:val="NormlnIMP2"/>
        <w:spacing w:before="720" w:after="120"/>
        <w:jc w:val="center"/>
        <w:rPr>
          <w:rFonts w:eastAsia="Times New Roman"/>
          <w:b/>
          <w:bCs/>
          <w:lang w:eastAsia="ar-SA"/>
        </w:rPr>
      </w:pPr>
      <w:bookmarkStart w:id="6" w:name="_Hlk61354869"/>
      <w:r w:rsidRPr="00422273">
        <w:rPr>
          <w:rFonts w:eastAsia="Times New Roman"/>
          <w:b/>
          <w:bCs/>
          <w:lang w:eastAsia="ar-SA"/>
        </w:rPr>
        <w:t>XII. SOCIÁLNÍ ODPOVĚDNOST</w:t>
      </w:r>
    </w:p>
    <w:bookmarkEnd w:id="6"/>
    <w:p w14:paraId="1EAF154D" w14:textId="37922F7B" w:rsidR="0053647B" w:rsidRPr="00422273" w:rsidRDefault="0053647B" w:rsidP="00D54C7A">
      <w:pPr>
        <w:pStyle w:val="NormlnIMP0"/>
        <w:numPr>
          <w:ilvl w:val="0"/>
          <w:numId w:val="23"/>
        </w:numPr>
        <w:suppressAutoHyphens w:val="0"/>
        <w:adjustRightInd/>
        <w:spacing w:before="120" w:after="240" w:line="276" w:lineRule="auto"/>
        <w:jc w:val="both"/>
        <w:rPr>
          <w:szCs w:val="24"/>
          <w:lang w:eastAsia="ar-SA"/>
        </w:rPr>
      </w:pPr>
      <w:r w:rsidRPr="00422273">
        <w:rPr>
          <w:szCs w:val="24"/>
          <w:lang w:eastAsia="ar-SA"/>
        </w:rPr>
        <w:t xml:space="preserve">Objednatel požaduje, aby </w:t>
      </w:r>
      <w:r w:rsidR="00D54C7A" w:rsidRPr="00422273">
        <w:rPr>
          <w:szCs w:val="24"/>
          <w:lang w:eastAsia="ar-SA"/>
        </w:rPr>
        <w:t xml:space="preserve">poskytovatel </w:t>
      </w:r>
      <w:r w:rsidRPr="00422273">
        <w:rPr>
          <w:szCs w:val="24"/>
          <w:lang w:eastAsia="ar-SA"/>
        </w:rPr>
        <w:t xml:space="preserve">a jeho poddodavatelé prováděli </w:t>
      </w:r>
      <w:r w:rsidR="00D54C7A" w:rsidRPr="00422273">
        <w:rPr>
          <w:szCs w:val="24"/>
          <w:lang w:eastAsia="ar-SA"/>
        </w:rPr>
        <w:t>plnění smlouvy</w:t>
      </w:r>
      <w:r w:rsidRPr="00422273">
        <w:rPr>
          <w:szCs w:val="24"/>
          <w:lang w:eastAsia="ar-SA"/>
        </w:rPr>
        <w:t xml:space="preserve"> v souladu s mezinárodními úmluvami týkajících se organizace práce (ILO) přijatými Českou republikou.</w:t>
      </w:r>
    </w:p>
    <w:p w14:paraId="3DD0E677" w14:textId="52F6B56E" w:rsidR="0053647B" w:rsidRPr="00422273" w:rsidRDefault="00D54C7A" w:rsidP="0053647B">
      <w:pPr>
        <w:pStyle w:val="NormlnIMP0"/>
        <w:numPr>
          <w:ilvl w:val="0"/>
          <w:numId w:val="23"/>
        </w:numPr>
        <w:suppressAutoHyphens w:val="0"/>
        <w:adjustRightInd/>
        <w:spacing w:before="240" w:after="240" w:line="276" w:lineRule="auto"/>
        <w:jc w:val="both"/>
        <w:rPr>
          <w:szCs w:val="24"/>
          <w:lang w:eastAsia="ar-SA"/>
        </w:rPr>
      </w:pPr>
      <w:r w:rsidRPr="00422273">
        <w:t xml:space="preserve">Poskytovatel </w:t>
      </w:r>
      <w:r w:rsidR="0053647B" w:rsidRPr="00422273">
        <w:rPr>
          <w:szCs w:val="24"/>
          <w:lang w:eastAsia="ar-SA"/>
        </w:rPr>
        <w:t>se zavazuje dodržovat minimálně následující základní pracovní standardy:</w:t>
      </w:r>
    </w:p>
    <w:p w14:paraId="1226459D" w14:textId="77777777" w:rsidR="0053647B" w:rsidRPr="00422273" w:rsidRDefault="0053647B" w:rsidP="0053647B">
      <w:pPr>
        <w:pStyle w:val="Odstavecseseznamem"/>
        <w:numPr>
          <w:ilvl w:val="0"/>
          <w:numId w:val="24"/>
        </w:numPr>
        <w:suppressAutoHyphens w:val="0"/>
        <w:autoSpaceDN w:val="0"/>
        <w:spacing w:line="252" w:lineRule="auto"/>
        <w:contextualSpacing/>
        <w:jc w:val="both"/>
      </w:pPr>
      <w:r w:rsidRPr="00422273">
        <w:t>Úmluva č. 87 o svobodě sdružování a ochraně práva organizovat se</w:t>
      </w:r>
    </w:p>
    <w:p w14:paraId="61495E77" w14:textId="77777777" w:rsidR="0053647B" w:rsidRPr="00422273" w:rsidRDefault="0053647B" w:rsidP="0053647B">
      <w:pPr>
        <w:pStyle w:val="Odstavecseseznamem"/>
        <w:numPr>
          <w:ilvl w:val="0"/>
          <w:numId w:val="24"/>
        </w:numPr>
        <w:suppressAutoHyphens w:val="0"/>
        <w:autoSpaceDN w:val="0"/>
        <w:spacing w:line="252" w:lineRule="auto"/>
        <w:contextualSpacing/>
        <w:jc w:val="both"/>
      </w:pPr>
      <w:r w:rsidRPr="00422273">
        <w:t>Úmluva č. 98 o právu organizovat se a kolektivně vyjednávat</w:t>
      </w:r>
    </w:p>
    <w:p w14:paraId="56B9F18B" w14:textId="77777777" w:rsidR="0053647B" w:rsidRPr="00422273" w:rsidRDefault="0053647B" w:rsidP="0053647B">
      <w:pPr>
        <w:pStyle w:val="Odstavecseseznamem"/>
        <w:numPr>
          <w:ilvl w:val="0"/>
          <w:numId w:val="24"/>
        </w:numPr>
        <w:suppressAutoHyphens w:val="0"/>
        <w:autoSpaceDN w:val="0"/>
        <w:spacing w:line="252" w:lineRule="auto"/>
        <w:contextualSpacing/>
        <w:jc w:val="both"/>
      </w:pPr>
      <w:r w:rsidRPr="00422273">
        <w:t>Úmluva č. 29 o nucené práci</w:t>
      </w:r>
    </w:p>
    <w:p w14:paraId="36743411" w14:textId="77777777" w:rsidR="0053647B" w:rsidRPr="00422273" w:rsidRDefault="0053647B" w:rsidP="0053647B">
      <w:pPr>
        <w:pStyle w:val="Odstavecseseznamem"/>
        <w:numPr>
          <w:ilvl w:val="0"/>
          <w:numId w:val="24"/>
        </w:numPr>
        <w:suppressAutoHyphens w:val="0"/>
        <w:autoSpaceDN w:val="0"/>
        <w:spacing w:line="252" w:lineRule="auto"/>
        <w:contextualSpacing/>
        <w:jc w:val="both"/>
      </w:pPr>
      <w:r w:rsidRPr="00422273">
        <w:t>Úmluva č. 105 o odstranění nucené práce</w:t>
      </w:r>
    </w:p>
    <w:p w14:paraId="22FE5076" w14:textId="77777777" w:rsidR="0053647B" w:rsidRPr="00422273" w:rsidRDefault="0053647B" w:rsidP="0053647B">
      <w:pPr>
        <w:pStyle w:val="Odstavecseseznamem"/>
        <w:numPr>
          <w:ilvl w:val="0"/>
          <w:numId w:val="24"/>
        </w:numPr>
        <w:suppressAutoHyphens w:val="0"/>
        <w:autoSpaceDN w:val="0"/>
        <w:spacing w:line="252" w:lineRule="auto"/>
        <w:contextualSpacing/>
        <w:jc w:val="both"/>
      </w:pPr>
      <w:r w:rsidRPr="00422273">
        <w:t>Úmluva č. 138 o minimálním věku</w:t>
      </w:r>
    </w:p>
    <w:p w14:paraId="11618202" w14:textId="77777777" w:rsidR="0053647B" w:rsidRPr="00422273" w:rsidRDefault="0053647B" w:rsidP="0053647B">
      <w:pPr>
        <w:pStyle w:val="Odstavecseseznamem"/>
        <w:numPr>
          <w:ilvl w:val="0"/>
          <w:numId w:val="24"/>
        </w:numPr>
        <w:suppressAutoHyphens w:val="0"/>
        <w:autoSpaceDN w:val="0"/>
        <w:spacing w:line="252" w:lineRule="auto"/>
        <w:contextualSpacing/>
        <w:jc w:val="both"/>
      </w:pPr>
      <w:r w:rsidRPr="00422273">
        <w:t>Úmluva č. 182 o nejhorších formách dětské práce</w:t>
      </w:r>
    </w:p>
    <w:p w14:paraId="64C5309C" w14:textId="77777777" w:rsidR="0053647B" w:rsidRPr="00422273" w:rsidRDefault="0053647B" w:rsidP="0053647B">
      <w:pPr>
        <w:pStyle w:val="Odstavecseseznamem"/>
        <w:numPr>
          <w:ilvl w:val="0"/>
          <w:numId w:val="24"/>
        </w:numPr>
        <w:suppressAutoHyphens w:val="0"/>
        <w:autoSpaceDN w:val="0"/>
        <w:spacing w:line="252" w:lineRule="auto"/>
        <w:contextualSpacing/>
        <w:jc w:val="both"/>
      </w:pPr>
      <w:r w:rsidRPr="00422273">
        <w:t>Úmluva č. 100 o rovnosti v odměňování</w:t>
      </w:r>
    </w:p>
    <w:p w14:paraId="7BE6BF1D" w14:textId="77777777" w:rsidR="0053647B" w:rsidRPr="00422273" w:rsidRDefault="0053647B" w:rsidP="0053647B">
      <w:pPr>
        <w:pStyle w:val="Odstavecseseznamem"/>
        <w:numPr>
          <w:ilvl w:val="0"/>
          <w:numId w:val="24"/>
        </w:numPr>
        <w:suppressAutoHyphens w:val="0"/>
        <w:autoSpaceDN w:val="0"/>
        <w:spacing w:line="252" w:lineRule="auto"/>
        <w:contextualSpacing/>
        <w:jc w:val="both"/>
      </w:pPr>
      <w:r w:rsidRPr="00422273">
        <w:t>Úmluva č. 111 o diskriminaci v zaměstnání a povolání</w:t>
      </w:r>
    </w:p>
    <w:p w14:paraId="5E3EB1B2" w14:textId="77777777" w:rsidR="0053647B" w:rsidRPr="00422273" w:rsidRDefault="0053647B" w:rsidP="0053647B">
      <w:pPr>
        <w:pStyle w:val="Odstavecseseznamem"/>
        <w:numPr>
          <w:ilvl w:val="0"/>
          <w:numId w:val="24"/>
        </w:numPr>
        <w:suppressAutoHyphens w:val="0"/>
        <w:autoSpaceDN w:val="0"/>
        <w:spacing w:line="252" w:lineRule="auto"/>
        <w:contextualSpacing/>
        <w:jc w:val="both"/>
      </w:pPr>
      <w:r w:rsidRPr="00422273">
        <w:t>Úmluva č. 155 o bezpečnosti a zdraví pracovníků a pracovním prostředí</w:t>
      </w:r>
    </w:p>
    <w:p w14:paraId="2633E4BD" w14:textId="77777777" w:rsidR="0053647B" w:rsidRPr="00422273" w:rsidRDefault="0053647B" w:rsidP="0053647B">
      <w:pPr>
        <w:pStyle w:val="Odstavecseseznamem"/>
        <w:spacing w:line="252" w:lineRule="auto"/>
        <w:ind w:left="720"/>
        <w:contextualSpacing/>
        <w:jc w:val="both"/>
      </w:pPr>
    </w:p>
    <w:p w14:paraId="2FDAEFCB" w14:textId="6A3D6F98" w:rsidR="0053647B" w:rsidRPr="00422273" w:rsidRDefault="00D54C7A" w:rsidP="0053647B">
      <w:pPr>
        <w:numPr>
          <w:ilvl w:val="0"/>
          <w:numId w:val="23"/>
        </w:numPr>
        <w:suppressAutoHyphens w:val="0"/>
        <w:jc w:val="both"/>
      </w:pPr>
      <w:r w:rsidRPr="00422273">
        <w:t xml:space="preserve">Poskytovatel </w:t>
      </w:r>
      <w:r w:rsidR="0053647B" w:rsidRPr="00422273">
        <w:t xml:space="preserve">a jeho poddodavatelé jsou odpovědní za zajištění toho, aby všichni zaměstnanci pracující na díle měli zákonné právo pracovat v České republice a že jejich zaměstnání bude v souladu se zákonem 262/2006 Sb., zákoník práce. </w:t>
      </w:r>
    </w:p>
    <w:p w14:paraId="7D2DFD02" w14:textId="77777777" w:rsidR="0053647B" w:rsidRPr="00422273" w:rsidRDefault="0053647B" w:rsidP="0053647B">
      <w:pPr>
        <w:jc w:val="both"/>
      </w:pPr>
    </w:p>
    <w:p w14:paraId="685033C1" w14:textId="59435C08" w:rsidR="0053647B" w:rsidRPr="00422273" w:rsidRDefault="00D54C7A" w:rsidP="0053647B">
      <w:pPr>
        <w:numPr>
          <w:ilvl w:val="0"/>
          <w:numId w:val="23"/>
        </w:numPr>
        <w:suppressAutoHyphens w:val="0"/>
        <w:jc w:val="both"/>
      </w:pPr>
      <w:r w:rsidRPr="00422273">
        <w:t xml:space="preserve">Poskytovatel </w:t>
      </w:r>
      <w:r w:rsidR="0053647B" w:rsidRPr="00422273">
        <w:t>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67DE6108" w14:textId="77777777" w:rsidR="0053647B" w:rsidRPr="00422273" w:rsidRDefault="0053647B" w:rsidP="0053647B">
      <w:pPr>
        <w:jc w:val="both"/>
      </w:pPr>
    </w:p>
    <w:p w14:paraId="593D5BA7" w14:textId="55EC8EAC" w:rsidR="0053647B" w:rsidRPr="00422273" w:rsidRDefault="0053647B" w:rsidP="0053647B">
      <w:pPr>
        <w:numPr>
          <w:ilvl w:val="0"/>
          <w:numId w:val="23"/>
        </w:numPr>
        <w:suppressAutoHyphens w:val="0"/>
        <w:jc w:val="both"/>
      </w:pPr>
      <w:r w:rsidRPr="00422273">
        <w:t>Veškerý nábor zaměstnanců v rámci p</w:t>
      </w:r>
      <w:r w:rsidR="00D54C7A" w:rsidRPr="00422273">
        <w:t xml:space="preserve">lnění smlouvy </w:t>
      </w:r>
      <w:r w:rsidRPr="00422273">
        <w:t xml:space="preserve">bude </w:t>
      </w:r>
      <w:r w:rsidR="00D54C7A" w:rsidRPr="00422273">
        <w:t xml:space="preserve">poskytovatel </w:t>
      </w:r>
      <w:r w:rsidRPr="00422273">
        <w:t xml:space="preserve">provádět systematicky s cílem respektovat v maximální možné míře preferenci </w:t>
      </w:r>
      <w:r w:rsidR="00D54C7A" w:rsidRPr="00422273">
        <w:t>o</w:t>
      </w:r>
      <w:r w:rsidRPr="00422273">
        <w:t xml:space="preserve">bjednatele poskytnout zaměstnání vhodných kvalifikovaných místních uchazečů tam, kde to bude možné. </w:t>
      </w:r>
      <w:r w:rsidR="00D54C7A" w:rsidRPr="00422273">
        <w:t xml:space="preserve">Poskytovatel </w:t>
      </w:r>
      <w:r w:rsidRPr="00422273">
        <w:t xml:space="preserve">se současně zavazuje, že nebude nabízet žádné nabídky zaměstnání stávajícím zaměstnancům </w:t>
      </w:r>
      <w:r w:rsidR="00D54C7A" w:rsidRPr="00422273">
        <w:t>o</w:t>
      </w:r>
      <w:r w:rsidRPr="00422273">
        <w:t xml:space="preserve">bjednatele. Dále se předpokládá, že </w:t>
      </w:r>
      <w:r w:rsidR="00D54C7A" w:rsidRPr="00422273">
        <w:t xml:space="preserve">poskytovatel </w:t>
      </w:r>
      <w:r w:rsidRPr="00422273">
        <w:t>a jeho poddodavatelé respektují základní lidská práva, včetně plnění Všeobecné deklarace Lidských práv a Evropské úmluvy o lidských právech.</w:t>
      </w:r>
    </w:p>
    <w:p w14:paraId="21F1F727" w14:textId="77777777" w:rsidR="0053647B" w:rsidRPr="00422273" w:rsidRDefault="0053647B" w:rsidP="0053647B">
      <w:pPr>
        <w:ind w:left="360"/>
        <w:jc w:val="both"/>
      </w:pPr>
    </w:p>
    <w:p w14:paraId="5AA352B5" w14:textId="5FA28A5F" w:rsidR="0053647B" w:rsidRPr="00422273" w:rsidRDefault="0053647B" w:rsidP="0053647B">
      <w:pPr>
        <w:pStyle w:val="NormlnIMP2"/>
        <w:numPr>
          <w:ilvl w:val="0"/>
          <w:numId w:val="23"/>
        </w:numPr>
        <w:spacing w:after="120"/>
        <w:jc w:val="both"/>
        <w:rPr>
          <w:rFonts w:eastAsia="Times New Roman"/>
          <w:lang w:eastAsia="ar-SA"/>
        </w:rPr>
      </w:pPr>
      <w:r w:rsidRPr="00422273">
        <w:rPr>
          <w:rFonts w:eastAsia="Times New Roman"/>
          <w:lang w:eastAsia="ar-SA"/>
        </w:rPr>
        <w:t xml:space="preserve">Pokud se </w:t>
      </w:r>
      <w:r w:rsidR="00D54C7A" w:rsidRPr="00422273">
        <w:rPr>
          <w:rFonts w:eastAsia="Times New Roman"/>
          <w:lang w:eastAsia="ar-SA"/>
        </w:rPr>
        <w:t>o</w:t>
      </w:r>
      <w:r w:rsidRPr="00422273">
        <w:rPr>
          <w:rFonts w:eastAsia="Times New Roman"/>
          <w:lang w:eastAsia="ar-SA"/>
        </w:rPr>
        <w:t xml:space="preserve">bjednatel dozví, že </w:t>
      </w:r>
      <w:r w:rsidR="00D54C7A" w:rsidRPr="00422273">
        <w:rPr>
          <w:lang w:eastAsia="ar-SA"/>
        </w:rPr>
        <w:t xml:space="preserve">poskytovatel </w:t>
      </w:r>
      <w:r w:rsidRPr="00422273">
        <w:rPr>
          <w:rFonts w:eastAsia="Times New Roman"/>
          <w:lang w:eastAsia="ar-SA"/>
        </w:rPr>
        <w:t xml:space="preserve">nebo jeho poddodavatelé nesplňují výše uvedená nařízení, je </w:t>
      </w:r>
      <w:r w:rsidR="00D54C7A" w:rsidRPr="00422273">
        <w:rPr>
          <w:lang w:eastAsia="ar-SA"/>
        </w:rPr>
        <w:t xml:space="preserve">poskytovatel </w:t>
      </w:r>
      <w:r w:rsidRPr="00422273">
        <w:rPr>
          <w:rFonts w:eastAsia="Times New Roman"/>
          <w:lang w:eastAsia="ar-SA"/>
        </w:rPr>
        <w:t xml:space="preserve">povinen tyto nedostatky napravit a dokončit plnění dle smlouvy v souladu s těmito požadavky. Jakékoli potenciální náklady spojené s touto povinností jsou nákladem </w:t>
      </w:r>
      <w:r w:rsidR="00D54C7A" w:rsidRPr="00422273">
        <w:rPr>
          <w:lang w:eastAsia="ar-SA"/>
        </w:rPr>
        <w:t>poskytovatele</w:t>
      </w:r>
      <w:r w:rsidRPr="00422273">
        <w:rPr>
          <w:rFonts w:eastAsia="Times New Roman"/>
          <w:lang w:eastAsia="ar-SA"/>
        </w:rPr>
        <w:t>.</w:t>
      </w:r>
    </w:p>
    <w:p w14:paraId="28EA135A" w14:textId="77777777" w:rsidR="0053647B" w:rsidRPr="00422273" w:rsidRDefault="0053647B" w:rsidP="00603149">
      <w:pPr>
        <w:pStyle w:val="Zpat"/>
        <w:tabs>
          <w:tab w:val="clear" w:pos="4536"/>
          <w:tab w:val="clear" w:pos="9072"/>
        </w:tabs>
        <w:spacing w:before="240"/>
        <w:jc w:val="center"/>
        <w:rPr>
          <w:b/>
          <w:bCs/>
          <w:caps/>
        </w:rPr>
      </w:pPr>
    </w:p>
    <w:p w14:paraId="1DB32043" w14:textId="07F04DEC" w:rsidR="006E73EC" w:rsidRPr="006D7D56" w:rsidRDefault="00491208" w:rsidP="00AE4775">
      <w:pPr>
        <w:pStyle w:val="Zpat"/>
        <w:tabs>
          <w:tab w:val="clear" w:pos="4536"/>
          <w:tab w:val="clear" w:pos="9072"/>
        </w:tabs>
        <w:jc w:val="center"/>
        <w:rPr>
          <w:b/>
          <w:bCs/>
          <w:caps/>
        </w:rPr>
      </w:pPr>
      <w:r w:rsidRPr="00422273">
        <w:rPr>
          <w:b/>
          <w:bCs/>
          <w:caps/>
        </w:rPr>
        <w:t>X</w:t>
      </w:r>
      <w:r w:rsidR="0053647B" w:rsidRPr="00422273">
        <w:rPr>
          <w:b/>
          <w:bCs/>
          <w:caps/>
        </w:rPr>
        <w:t>I</w:t>
      </w:r>
      <w:r w:rsidRPr="00422273">
        <w:rPr>
          <w:b/>
          <w:bCs/>
          <w:caps/>
        </w:rPr>
        <w:t>I</w:t>
      </w:r>
      <w:r w:rsidR="00603149" w:rsidRPr="00422273">
        <w:rPr>
          <w:b/>
          <w:bCs/>
          <w:caps/>
        </w:rPr>
        <w:t xml:space="preserve">I. </w:t>
      </w:r>
      <w:r w:rsidR="006E73EC" w:rsidRPr="00422273">
        <w:rPr>
          <w:b/>
          <w:bCs/>
          <w:caps/>
        </w:rPr>
        <w:t>Ostatní ujednání</w:t>
      </w:r>
    </w:p>
    <w:p w14:paraId="7BE967B4" w14:textId="77777777" w:rsidR="006E73EC" w:rsidRPr="00603149" w:rsidRDefault="006E73EC">
      <w:pPr>
        <w:pStyle w:val="Zpat"/>
        <w:tabs>
          <w:tab w:val="clear" w:pos="4536"/>
          <w:tab w:val="clear" w:pos="9072"/>
        </w:tabs>
        <w:rPr>
          <w:caps/>
        </w:rPr>
      </w:pPr>
    </w:p>
    <w:p w14:paraId="443C5B87" w14:textId="77777777" w:rsidR="006E73EC" w:rsidRPr="00603149" w:rsidRDefault="006E73EC">
      <w:pPr>
        <w:pStyle w:val="Zpat"/>
        <w:numPr>
          <w:ilvl w:val="0"/>
          <w:numId w:val="6"/>
        </w:numPr>
        <w:tabs>
          <w:tab w:val="clear" w:pos="4536"/>
          <w:tab w:val="clear" w:pos="9072"/>
        </w:tabs>
      </w:pPr>
      <w:r w:rsidRPr="00603149">
        <w:t>Jakékoli změny nebo doplňky k této smlouvě jsou platné pouze tehdy, pokud jsou učiněny v písemné formě a podepsány oprávněnými zástupci obou smluvních stran.</w:t>
      </w:r>
    </w:p>
    <w:p w14:paraId="5A901CB0" w14:textId="77777777" w:rsidR="006E73EC" w:rsidRPr="00603149" w:rsidRDefault="006E73EC">
      <w:pPr>
        <w:pStyle w:val="Zpat"/>
        <w:tabs>
          <w:tab w:val="clear" w:pos="4536"/>
          <w:tab w:val="clear" w:pos="9072"/>
        </w:tabs>
      </w:pPr>
    </w:p>
    <w:p w14:paraId="65A97330" w14:textId="77777777" w:rsidR="006E73EC" w:rsidRPr="00603149" w:rsidRDefault="006E73EC">
      <w:pPr>
        <w:pStyle w:val="Zpat"/>
        <w:numPr>
          <w:ilvl w:val="0"/>
          <w:numId w:val="6"/>
        </w:numPr>
        <w:tabs>
          <w:tab w:val="clear" w:pos="4536"/>
          <w:tab w:val="clear" w:pos="9072"/>
        </w:tabs>
        <w:jc w:val="both"/>
      </w:pPr>
      <w:r w:rsidRPr="00603149">
        <w:t>Obě smluvní strany se zavazují, že v případě vzájemné nesrovnalosti ve smluvních vztazích a jejich plnění budou hledat smírnou cestu.</w:t>
      </w:r>
    </w:p>
    <w:p w14:paraId="30B4DDD1" w14:textId="77777777" w:rsidR="006E73EC" w:rsidRPr="00603149" w:rsidRDefault="006E73EC">
      <w:pPr>
        <w:pStyle w:val="Zpat"/>
        <w:tabs>
          <w:tab w:val="clear" w:pos="4536"/>
          <w:tab w:val="clear" w:pos="9072"/>
        </w:tabs>
        <w:jc w:val="both"/>
      </w:pPr>
    </w:p>
    <w:p w14:paraId="25AE6B8D" w14:textId="0ACD2F5E" w:rsidR="006E73EC" w:rsidRPr="00603149" w:rsidRDefault="006E73EC">
      <w:pPr>
        <w:pStyle w:val="Zpat"/>
        <w:numPr>
          <w:ilvl w:val="0"/>
          <w:numId w:val="6"/>
        </w:numPr>
        <w:tabs>
          <w:tab w:val="clear" w:pos="4536"/>
          <w:tab w:val="clear" w:pos="9072"/>
        </w:tabs>
        <w:jc w:val="both"/>
      </w:pPr>
      <w:r w:rsidRPr="00603149">
        <w:t xml:space="preserve">V případě páchání trestné činnosti proti majetku objednatele je </w:t>
      </w:r>
      <w:r w:rsidR="004F4248" w:rsidRPr="004F4248">
        <w:t xml:space="preserve">poskytovatel </w:t>
      </w:r>
      <w:r w:rsidRPr="00603149">
        <w:t>povinen zajistit si vlastní dokumentaci z místa činu a jeho okolí (videozáznam, fotografie, situační nákres aj.). Jakékoli předání této dokumentace třetí osobě je možné jen se souhlasem objednatele.</w:t>
      </w:r>
    </w:p>
    <w:p w14:paraId="2F60C4C9" w14:textId="77777777" w:rsidR="006E73EC" w:rsidRPr="00603149" w:rsidRDefault="006E73EC">
      <w:pPr>
        <w:pStyle w:val="Zpat"/>
        <w:tabs>
          <w:tab w:val="clear" w:pos="4536"/>
          <w:tab w:val="clear" w:pos="9072"/>
        </w:tabs>
        <w:jc w:val="both"/>
      </w:pPr>
    </w:p>
    <w:p w14:paraId="2E6A0E37" w14:textId="77777777" w:rsidR="006E73EC" w:rsidRPr="00603149" w:rsidRDefault="006E73EC">
      <w:pPr>
        <w:pStyle w:val="Zpat"/>
        <w:numPr>
          <w:ilvl w:val="0"/>
          <w:numId w:val="6"/>
        </w:numPr>
        <w:tabs>
          <w:tab w:val="clear" w:pos="4536"/>
          <w:tab w:val="clear" w:pos="9072"/>
        </w:tabs>
        <w:jc w:val="both"/>
      </w:pPr>
      <w:r w:rsidRPr="00603149">
        <w:t>Práva a povinnosti touto smlouvou výslovně neupravené se řídí obecně závaznými právními předpisy, zejména zákonem č. 89/2012 Sb., občanský zákoník.</w:t>
      </w:r>
    </w:p>
    <w:p w14:paraId="35B01A7D" w14:textId="77777777" w:rsidR="006E73EC" w:rsidRPr="00603149" w:rsidRDefault="006E73EC">
      <w:pPr>
        <w:pStyle w:val="Zpat"/>
        <w:tabs>
          <w:tab w:val="clear" w:pos="4536"/>
          <w:tab w:val="clear" w:pos="9072"/>
        </w:tabs>
        <w:jc w:val="both"/>
      </w:pPr>
    </w:p>
    <w:p w14:paraId="3FF50454" w14:textId="3B6D42F7" w:rsidR="006E73EC" w:rsidRPr="00603149" w:rsidRDefault="006E73EC">
      <w:pPr>
        <w:pStyle w:val="Zpat"/>
        <w:numPr>
          <w:ilvl w:val="0"/>
          <w:numId w:val="6"/>
        </w:numPr>
        <w:tabs>
          <w:tab w:val="clear" w:pos="4536"/>
          <w:tab w:val="clear" w:pos="9072"/>
        </w:tabs>
        <w:jc w:val="both"/>
      </w:pPr>
      <w:r w:rsidRPr="00603149">
        <w:t xml:space="preserve">Smluvní strany souhlasí se zveřejněním smlouvy, případných dodatků uzavřených k této smlouvě a dalších smluv na tuto smlouvu navazujících, jakož i se zveřejněním dalších aspektů tohoto smluvního vztahu na webových stránkách objednatele. </w:t>
      </w:r>
      <w:r w:rsidR="00D54C7A">
        <w:t>Poskytovatel</w:t>
      </w:r>
      <w:r w:rsidRPr="00603149">
        <w:t xml:space="preserve"> souhlasí s poskytnutím informací o smlouvě v rozsahu stanoveném zákonem o svobodném přístupu k informacím.</w:t>
      </w:r>
    </w:p>
    <w:p w14:paraId="35B3D8F7" w14:textId="77777777" w:rsidR="006E73EC" w:rsidRPr="00603149" w:rsidRDefault="006E73EC">
      <w:pPr>
        <w:pStyle w:val="Zpat"/>
        <w:tabs>
          <w:tab w:val="clear" w:pos="4536"/>
          <w:tab w:val="clear" w:pos="9072"/>
        </w:tabs>
        <w:jc w:val="both"/>
      </w:pPr>
    </w:p>
    <w:p w14:paraId="4F975C63" w14:textId="77777777" w:rsidR="006E73EC" w:rsidRPr="00603149" w:rsidRDefault="006E73EC">
      <w:pPr>
        <w:pStyle w:val="Zpat"/>
        <w:numPr>
          <w:ilvl w:val="0"/>
          <w:numId w:val="6"/>
        </w:numPr>
        <w:tabs>
          <w:tab w:val="clear" w:pos="4536"/>
          <w:tab w:val="clear" w:pos="9072"/>
        </w:tabs>
        <w:jc w:val="both"/>
      </w:pPr>
      <w:r w:rsidRPr="00603149">
        <w:t xml:space="preserve">V případě splnění zákonných podmínek bude smlouva uveřejněna prostřednictvím registru smluv postupem dle zákona č. 340/2015 Sb. Uveřejnění provede </w:t>
      </w:r>
      <w:r w:rsidR="00F820C2" w:rsidRPr="00603149">
        <w:t>objednatel</w:t>
      </w:r>
      <w:r w:rsidRPr="00603149">
        <w:t>.</w:t>
      </w:r>
    </w:p>
    <w:p w14:paraId="7CC027F0" w14:textId="77777777" w:rsidR="006E73EC" w:rsidRPr="00603149" w:rsidRDefault="006E73EC">
      <w:pPr>
        <w:pStyle w:val="Zpat"/>
        <w:tabs>
          <w:tab w:val="clear" w:pos="4536"/>
          <w:tab w:val="clear" w:pos="9072"/>
        </w:tabs>
        <w:jc w:val="both"/>
      </w:pPr>
    </w:p>
    <w:p w14:paraId="72C92A8E" w14:textId="45564724" w:rsidR="006E73EC" w:rsidRPr="00603149" w:rsidRDefault="006E73EC">
      <w:pPr>
        <w:pStyle w:val="Zpat"/>
        <w:numPr>
          <w:ilvl w:val="0"/>
          <w:numId w:val="6"/>
        </w:numPr>
        <w:tabs>
          <w:tab w:val="clear" w:pos="4536"/>
          <w:tab w:val="clear" w:pos="9072"/>
        </w:tabs>
        <w:jc w:val="both"/>
      </w:pPr>
      <w:r w:rsidRPr="00603149">
        <w:t xml:space="preserve">Tato smlouva je vyhotovena ve 2 výtiscích, objednatel i </w:t>
      </w:r>
      <w:r w:rsidR="004F4248" w:rsidRPr="004F4248">
        <w:t xml:space="preserve">poskytovatel </w:t>
      </w:r>
      <w:r w:rsidRPr="00603149">
        <w:t>obdrží shodně po 1 výtisku. Každý výtisk má platnost originálu.</w:t>
      </w:r>
    </w:p>
    <w:p w14:paraId="2A7279E8" w14:textId="77777777" w:rsidR="006E73EC" w:rsidRPr="00603149" w:rsidRDefault="006E73EC">
      <w:pPr>
        <w:pStyle w:val="Zpat"/>
        <w:tabs>
          <w:tab w:val="clear" w:pos="4536"/>
          <w:tab w:val="clear" w:pos="9072"/>
        </w:tabs>
        <w:jc w:val="both"/>
      </w:pPr>
    </w:p>
    <w:p w14:paraId="04BB778D" w14:textId="77777777" w:rsidR="006E73EC" w:rsidRPr="00603149" w:rsidRDefault="006E73EC">
      <w:pPr>
        <w:pStyle w:val="Zpat"/>
        <w:numPr>
          <w:ilvl w:val="0"/>
          <w:numId w:val="6"/>
        </w:numPr>
        <w:tabs>
          <w:tab w:val="clear" w:pos="4536"/>
          <w:tab w:val="clear" w:pos="9072"/>
        </w:tabs>
        <w:jc w:val="both"/>
      </w:pPr>
      <w:r w:rsidRPr="00603149">
        <w:lastRenderedPageBreak/>
        <w:t>Obě smluvní strany prohlašují, že si tuto obchodní smlouvu před jejím podpisem přečetly a že byla uzavřena podle jejich pravé a svobodné vůle, určitě, vážně a srozumitelně. Na důkaz toho připojují své podpisy.</w:t>
      </w:r>
    </w:p>
    <w:p w14:paraId="26E60D87" w14:textId="0AADDC79" w:rsidR="006E73EC" w:rsidRDefault="006E73EC">
      <w:pPr>
        <w:pStyle w:val="Zpat"/>
        <w:tabs>
          <w:tab w:val="clear" w:pos="4536"/>
          <w:tab w:val="clear" w:pos="9072"/>
        </w:tabs>
        <w:jc w:val="both"/>
      </w:pPr>
    </w:p>
    <w:p w14:paraId="4AEFD3F1" w14:textId="77777777" w:rsidR="00491208" w:rsidRPr="00603149" w:rsidRDefault="00491208">
      <w:pPr>
        <w:pStyle w:val="Zpat"/>
        <w:tabs>
          <w:tab w:val="clear" w:pos="4536"/>
          <w:tab w:val="clear" w:pos="9072"/>
        </w:tabs>
        <w:jc w:val="both"/>
      </w:pPr>
    </w:p>
    <w:p w14:paraId="71A10896" w14:textId="05BDFE09" w:rsidR="006E73EC" w:rsidRDefault="006E73EC">
      <w:pPr>
        <w:pStyle w:val="Zpat"/>
        <w:tabs>
          <w:tab w:val="clear" w:pos="4536"/>
          <w:tab w:val="clear" w:pos="9072"/>
        </w:tabs>
        <w:jc w:val="both"/>
        <w:rPr>
          <w:b/>
          <w:u w:val="single"/>
        </w:rPr>
      </w:pPr>
      <w:r w:rsidRPr="00603149">
        <w:rPr>
          <w:b/>
          <w:u w:val="single"/>
        </w:rPr>
        <w:t>Přílohy</w:t>
      </w:r>
      <w:r w:rsidR="00C40209">
        <w:rPr>
          <w:b/>
          <w:u w:val="single"/>
        </w:rPr>
        <w:t xml:space="preserve"> 1x</w:t>
      </w:r>
      <w:r w:rsidRPr="00603149">
        <w:rPr>
          <w:b/>
          <w:u w:val="single"/>
        </w:rPr>
        <w:t>:</w:t>
      </w:r>
    </w:p>
    <w:p w14:paraId="10A38B06" w14:textId="77777777" w:rsidR="00491208" w:rsidRPr="00603149" w:rsidRDefault="00491208">
      <w:pPr>
        <w:pStyle w:val="Zpat"/>
        <w:tabs>
          <w:tab w:val="clear" w:pos="4536"/>
          <w:tab w:val="clear" w:pos="9072"/>
        </w:tabs>
        <w:jc w:val="both"/>
        <w:rPr>
          <w:b/>
          <w:u w:val="single"/>
        </w:rPr>
      </w:pPr>
    </w:p>
    <w:p w14:paraId="2DF7A624" w14:textId="12F73CF9" w:rsidR="00F820C2" w:rsidRPr="00603149" w:rsidRDefault="00D43BFF" w:rsidP="001D2269">
      <w:pPr>
        <w:pStyle w:val="Zpat"/>
        <w:numPr>
          <w:ilvl w:val="0"/>
          <w:numId w:val="7"/>
        </w:numPr>
        <w:tabs>
          <w:tab w:val="clear" w:pos="4536"/>
          <w:tab w:val="clear" w:pos="9072"/>
        </w:tabs>
        <w:spacing w:before="120"/>
        <w:jc w:val="both"/>
      </w:pPr>
      <w:r w:rsidRPr="00603149">
        <w:t>Směrnice pro výkon ostrahy</w:t>
      </w:r>
    </w:p>
    <w:p w14:paraId="4E3D88ED" w14:textId="77777777" w:rsidR="00765B46" w:rsidRPr="00603149" w:rsidRDefault="00765B46">
      <w:pPr>
        <w:pStyle w:val="Zpat"/>
        <w:tabs>
          <w:tab w:val="clear" w:pos="4536"/>
          <w:tab w:val="clear" w:pos="9072"/>
        </w:tabs>
        <w:jc w:val="both"/>
        <w:rPr>
          <w:color w:val="FF0000"/>
        </w:rPr>
      </w:pPr>
    </w:p>
    <w:p w14:paraId="10AD6D87" w14:textId="77777777" w:rsidR="00F820C2" w:rsidRPr="00603149" w:rsidRDefault="00F820C2">
      <w:pPr>
        <w:pStyle w:val="Zpat"/>
        <w:tabs>
          <w:tab w:val="clear" w:pos="4536"/>
          <w:tab w:val="clear" w:pos="9072"/>
        </w:tabs>
        <w:jc w:val="both"/>
        <w:rPr>
          <w:color w:val="FF0000"/>
        </w:rPr>
      </w:pPr>
    </w:p>
    <w:p w14:paraId="684F7B3A" w14:textId="7F8B520F" w:rsidR="006E73EC" w:rsidRPr="00603149" w:rsidRDefault="00505884">
      <w:pPr>
        <w:pStyle w:val="Zpat"/>
        <w:tabs>
          <w:tab w:val="clear" w:pos="4536"/>
          <w:tab w:val="clear" w:pos="9072"/>
        </w:tabs>
        <w:jc w:val="both"/>
      </w:pPr>
      <w:r w:rsidRPr="00603149">
        <w:t>V …….........</w:t>
      </w:r>
      <w:r w:rsidR="00765B46" w:rsidRPr="00603149">
        <w:t>.....</w:t>
      </w:r>
      <w:r w:rsidR="00F820C2" w:rsidRPr="00603149">
        <w:t>…</w:t>
      </w:r>
      <w:r w:rsidR="00765B46" w:rsidRPr="00603149">
        <w:t xml:space="preserve"> dne</w:t>
      </w:r>
      <w:r w:rsidR="00765B46" w:rsidRPr="00603149">
        <w:tab/>
      </w:r>
      <w:r w:rsidR="00765B46" w:rsidRPr="00603149">
        <w:tab/>
      </w:r>
      <w:r w:rsidR="00765B46" w:rsidRPr="00603149">
        <w:tab/>
      </w:r>
      <w:r w:rsidR="00765B46" w:rsidRPr="00603149">
        <w:tab/>
      </w:r>
      <w:r w:rsidR="00765B46" w:rsidRPr="00603149">
        <w:tab/>
      </w:r>
      <w:r w:rsidR="006E73EC" w:rsidRPr="00603149">
        <w:t xml:space="preserve">Ve Znojmě dne </w:t>
      </w:r>
    </w:p>
    <w:p w14:paraId="4C376033" w14:textId="6D191CD9" w:rsidR="006E73EC" w:rsidRDefault="006E73EC">
      <w:pPr>
        <w:pStyle w:val="Zpat"/>
        <w:tabs>
          <w:tab w:val="clear" w:pos="4536"/>
          <w:tab w:val="clear" w:pos="9072"/>
        </w:tabs>
        <w:jc w:val="both"/>
      </w:pPr>
    </w:p>
    <w:p w14:paraId="7774AF75" w14:textId="77777777" w:rsidR="00491208" w:rsidRPr="00603149" w:rsidRDefault="00491208">
      <w:pPr>
        <w:pStyle w:val="Zpat"/>
        <w:tabs>
          <w:tab w:val="clear" w:pos="4536"/>
          <w:tab w:val="clear" w:pos="9072"/>
        </w:tabs>
        <w:jc w:val="both"/>
      </w:pPr>
    </w:p>
    <w:p w14:paraId="56653A7A" w14:textId="3857FE0F" w:rsidR="006E73EC" w:rsidRPr="00603149" w:rsidRDefault="004F4248">
      <w:pPr>
        <w:pStyle w:val="Zpat"/>
        <w:tabs>
          <w:tab w:val="clear" w:pos="4536"/>
          <w:tab w:val="clear" w:pos="9072"/>
        </w:tabs>
        <w:jc w:val="both"/>
      </w:pPr>
      <w:r>
        <w:t>P</w:t>
      </w:r>
      <w:r w:rsidRPr="004F4248">
        <w:t>oskytovatel</w:t>
      </w:r>
      <w:r w:rsidR="00F820C2" w:rsidRPr="00603149">
        <w:t>:</w:t>
      </w:r>
      <w:r w:rsidR="00F820C2" w:rsidRPr="00603149">
        <w:tab/>
      </w:r>
      <w:r w:rsidR="00F820C2" w:rsidRPr="00603149">
        <w:tab/>
      </w:r>
      <w:r w:rsidR="00F820C2" w:rsidRPr="00603149">
        <w:tab/>
      </w:r>
      <w:r w:rsidR="00F820C2" w:rsidRPr="00603149">
        <w:tab/>
      </w:r>
      <w:r w:rsidR="00F820C2" w:rsidRPr="00603149">
        <w:tab/>
      </w:r>
      <w:r w:rsidR="00F820C2" w:rsidRPr="00603149">
        <w:tab/>
      </w:r>
      <w:r w:rsidR="00505884" w:rsidRPr="00603149">
        <w:tab/>
      </w:r>
      <w:r w:rsidR="006E73EC" w:rsidRPr="00603149">
        <w:t xml:space="preserve">Objednatel: </w:t>
      </w:r>
      <w:r w:rsidR="006E73EC" w:rsidRPr="00603149">
        <w:tab/>
      </w:r>
    </w:p>
    <w:p w14:paraId="0FFAFA41" w14:textId="527C1ACE" w:rsidR="00F820C2" w:rsidRDefault="00F820C2" w:rsidP="00F820C2"/>
    <w:p w14:paraId="0120D5BF" w14:textId="77777777" w:rsidR="00491208" w:rsidRPr="00603149" w:rsidRDefault="00491208" w:rsidP="00F820C2"/>
    <w:p w14:paraId="1A3DCA3A" w14:textId="77777777" w:rsidR="002B26CC" w:rsidRDefault="00F820C2" w:rsidP="002B26CC">
      <w:pPr>
        <w:tabs>
          <w:tab w:val="center" w:pos="1560"/>
          <w:tab w:val="center" w:pos="6840"/>
        </w:tabs>
        <w:sectPr w:rsidR="002B26CC">
          <w:pgSz w:w="11906" w:h="16838"/>
          <w:pgMar w:top="1080" w:right="1417" w:bottom="1260" w:left="1417" w:header="708" w:footer="708" w:gutter="0"/>
          <w:cols w:space="708"/>
          <w:docGrid w:linePitch="600" w:charSpace="32768"/>
        </w:sectPr>
      </w:pPr>
      <w:r w:rsidRPr="00603149">
        <w:t>……………………</w:t>
      </w:r>
      <w:r w:rsidRPr="00603149">
        <w:tab/>
      </w:r>
      <w:r w:rsidR="004A234B" w:rsidRPr="00603149">
        <w:t>...............................................</w:t>
      </w:r>
    </w:p>
    <w:p w14:paraId="2CADAEA6" w14:textId="5B422B06" w:rsidR="002F72E0" w:rsidRPr="00603149" w:rsidRDefault="002F72E0" w:rsidP="007F432D">
      <w:pPr>
        <w:tabs>
          <w:tab w:val="center" w:pos="2340"/>
          <w:tab w:val="center" w:pos="6840"/>
        </w:tabs>
        <w:rPr>
          <w:b/>
        </w:rPr>
      </w:pPr>
      <w:r w:rsidRPr="00603149">
        <w:rPr>
          <w:b/>
        </w:rPr>
        <w:lastRenderedPageBreak/>
        <w:t xml:space="preserve">Příloha č. 1 </w:t>
      </w:r>
    </w:p>
    <w:p w14:paraId="40EA7D91" w14:textId="77777777" w:rsidR="009C54EF" w:rsidRPr="00603149" w:rsidRDefault="009C54EF" w:rsidP="007F432D">
      <w:pPr>
        <w:tabs>
          <w:tab w:val="center" w:pos="2340"/>
          <w:tab w:val="center" w:pos="6840"/>
        </w:tabs>
        <w:rPr>
          <w:b/>
        </w:rPr>
      </w:pPr>
    </w:p>
    <w:p w14:paraId="7315F6B9" w14:textId="77777777" w:rsidR="009C54EF" w:rsidRPr="00603149" w:rsidRDefault="009C54EF" w:rsidP="009C54EF">
      <w:pPr>
        <w:jc w:val="center"/>
        <w:rPr>
          <w:b/>
        </w:rPr>
      </w:pPr>
      <w:r w:rsidRPr="00603149">
        <w:rPr>
          <w:b/>
        </w:rPr>
        <w:t>SMĚRNICE PRO VÝKON OSTRAHY</w:t>
      </w:r>
    </w:p>
    <w:p w14:paraId="2CA71B9B" w14:textId="77777777" w:rsidR="009C54EF" w:rsidRPr="00603149" w:rsidRDefault="009C54EF" w:rsidP="009C54EF"/>
    <w:p w14:paraId="21DAE1A7" w14:textId="77777777" w:rsidR="009C54EF" w:rsidRPr="00603149" w:rsidRDefault="009C54EF" w:rsidP="009C54EF"/>
    <w:p w14:paraId="650F7D10" w14:textId="77777777" w:rsidR="009C54EF" w:rsidRPr="00603149" w:rsidRDefault="009C54EF" w:rsidP="009C54EF">
      <w:pPr>
        <w:jc w:val="both"/>
        <w:rPr>
          <w:b/>
          <w:u w:val="single"/>
        </w:rPr>
      </w:pPr>
      <w:r w:rsidRPr="00603149">
        <w:rPr>
          <w:b/>
          <w:u w:val="single"/>
        </w:rPr>
        <w:t>1. Všeobecné pracovní povinnosti ostrahy Nemocnice Znojmo (dále jen NZ):</w:t>
      </w:r>
    </w:p>
    <w:p w14:paraId="1E3DADE6" w14:textId="77777777" w:rsidR="009C54EF" w:rsidRPr="00603149" w:rsidRDefault="009C54EF" w:rsidP="009C54EF"/>
    <w:p w14:paraId="3F45174A" w14:textId="77777777" w:rsidR="009C54EF" w:rsidRPr="00603149" w:rsidRDefault="009C54EF" w:rsidP="009C54EF">
      <w:r w:rsidRPr="00603149">
        <w:t xml:space="preserve">1. Při všech pracovních činnostech a stanovených obchůzkách člen ostrahy NZ dohlíží a  </w:t>
      </w:r>
    </w:p>
    <w:p w14:paraId="589B3757" w14:textId="77777777" w:rsidR="009C54EF" w:rsidRPr="00603149" w:rsidRDefault="009C54EF" w:rsidP="009C54EF">
      <w:r w:rsidRPr="00603149">
        <w:t xml:space="preserve">    </w:t>
      </w:r>
      <w:proofErr w:type="gramStart"/>
      <w:r w:rsidRPr="00603149">
        <w:t>vyžaduje:  -</w:t>
      </w:r>
      <w:proofErr w:type="gramEnd"/>
      <w:r w:rsidRPr="00603149">
        <w:t xml:space="preserve"> dodržování zákazu kouření v celém areálu NZ a to především u centrálního  </w:t>
      </w:r>
    </w:p>
    <w:p w14:paraId="55A6ED0E" w14:textId="77777777" w:rsidR="009C54EF" w:rsidRPr="00603149" w:rsidRDefault="009C54EF" w:rsidP="009C54EF">
      <w:r w:rsidRPr="00603149">
        <w:t xml:space="preserve">                        příjmu, při vstupu na zahradu a u ONM (mimo místa určená ke kouření       </w:t>
      </w:r>
    </w:p>
    <w:p w14:paraId="7FE113DD" w14:textId="77777777" w:rsidR="009C54EF" w:rsidRPr="00603149" w:rsidRDefault="009C54EF" w:rsidP="009C54EF">
      <w:r w:rsidRPr="00603149">
        <w:t xml:space="preserve">                        u patologie a na zahradě NN)</w:t>
      </w:r>
    </w:p>
    <w:p w14:paraId="78C4070F" w14:textId="77777777" w:rsidR="009C54EF" w:rsidRPr="00603149" w:rsidRDefault="009C54EF" w:rsidP="009C54EF">
      <w:r w:rsidRPr="00603149">
        <w:t xml:space="preserve">                     - zákaz pohybu psů v celém areálu NZ a dalších zvířat (mimo psy slepecké) </w:t>
      </w:r>
    </w:p>
    <w:p w14:paraId="134FBB5F" w14:textId="77777777" w:rsidR="009C54EF" w:rsidRPr="00603149" w:rsidRDefault="009C54EF" w:rsidP="009C54EF">
      <w:r w:rsidRPr="00603149">
        <w:t xml:space="preserve">                     - provádí vizuální kontrolu čistoty areálu, poškození nápisů (zákazy kouření, </w:t>
      </w:r>
    </w:p>
    <w:p w14:paraId="74D3D4CB" w14:textId="77777777" w:rsidR="009C54EF" w:rsidRPr="00603149" w:rsidRDefault="009C54EF" w:rsidP="009C54EF">
      <w:r w:rsidRPr="00603149">
        <w:t xml:space="preserve">                       informační cedulky ve výtazích, nápisy informačního systému), okrasných </w:t>
      </w:r>
    </w:p>
    <w:p w14:paraId="7D97732B" w14:textId="77777777" w:rsidR="009C54EF" w:rsidRPr="00603149" w:rsidRDefault="009C54EF" w:rsidP="009C54EF">
      <w:r w:rsidRPr="00603149">
        <w:t xml:space="preserve">                       rostlin a funkčnosti zařízení (automaty, vchody atd.)</w:t>
      </w:r>
    </w:p>
    <w:p w14:paraId="362A298A" w14:textId="77777777" w:rsidR="009C54EF" w:rsidRPr="00603149" w:rsidRDefault="009C54EF" w:rsidP="009C54EF">
      <w:r w:rsidRPr="00603149">
        <w:t xml:space="preserve">                     - po pracovní době operativně provádí uzavírání vchodů, které jsou neoprávněně </w:t>
      </w:r>
    </w:p>
    <w:p w14:paraId="0A8862C9" w14:textId="77777777" w:rsidR="009C54EF" w:rsidRPr="00603149" w:rsidRDefault="009C54EF" w:rsidP="009C54EF">
      <w:r w:rsidRPr="00603149">
        <w:t xml:space="preserve">                       otevřeny (např. vchod do lůžkové části u centrálního příjmu a vchod z lůžkové </w:t>
      </w:r>
    </w:p>
    <w:p w14:paraId="2D426FB8" w14:textId="77777777" w:rsidR="009C54EF" w:rsidRPr="00603149" w:rsidRDefault="009C54EF" w:rsidP="009C54EF">
      <w:r w:rsidRPr="00603149">
        <w:t xml:space="preserve">                       části do polikliniky)               </w:t>
      </w:r>
    </w:p>
    <w:p w14:paraId="68C4B03F" w14:textId="77777777" w:rsidR="009C54EF" w:rsidRPr="00603149" w:rsidRDefault="009C54EF" w:rsidP="009C54EF">
      <w:r w:rsidRPr="00603149">
        <w:t>2. Provádí kontrolu, zda nejsou napadáni pacienti a zaměstnanci NZ.</w:t>
      </w:r>
    </w:p>
    <w:p w14:paraId="5CAA48E3" w14:textId="77777777" w:rsidR="009C54EF" w:rsidRPr="00603149" w:rsidRDefault="009C54EF" w:rsidP="009C54EF">
      <w:r w:rsidRPr="00603149">
        <w:t>3. Dohlíží, zda není ničen nebo zcizován majetek NZ.</w:t>
      </w:r>
    </w:p>
    <w:p w14:paraId="0BBB0ACE" w14:textId="77777777" w:rsidR="009C54EF" w:rsidRPr="00603149" w:rsidRDefault="009C54EF" w:rsidP="009C54EF">
      <w:r w:rsidRPr="00603149">
        <w:t>4. Činnosti spojené s požární ochranou areálu NZ</w:t>
      </w:r>
    </w:p>
    <w:p w14:paraId="219A2840" w14:textId="77777777" w:rsidR="009C54EF" w:rsidRPr="00603149" w:rsidRDefault="009C54EF" w:rsidP="009C54EF">
      <w:r w:rsidRPr="00603149">
        <w:t>5. Provádí kontrolu vjezdu a parkování v areálu NZ.</w:t>
      </w:r>
    </w:p>
    <w:p w14:paraId="3206E78F" w14:textId="77777777" w:rsidR="009C54EF" w:rsidRPr="00603149" w:rsidRDefault="009C54EF" w:rsidP="009C54EF">
      <w:r w:rsidRPr="00603149">
        <w:t>6. Provádí uzamykání a otevírání vchodů do budovy nové nemocnice.</w:t>
      </w:r>
    </w:p>
    <w:p w14:paraId="4DEE174A" w14:textId="77777777" w:rsidR="009C54EF" w:rsidRPr="00603149" w:rsidRDefault="009C54EF" w:rsidP="009C54EF">
      <w:r w:rsidRPr="00603149">
        <w:t xml:space="preserve">7. Řídí se pokyny pracovníka velínu při řešení krizových a provozních situací a spolupracuje  </w:t>
      </w:r>
    </w:p>
    <w:p w14:paraId="42005084" w14:textId="77777777" w:rsidR="009C54EF" w:rsidRPr="00603149" w:rsidRDefault="009C54EF" w:rsidP="009C54EF">
      <w:r w:rsidRPr="00603149">
        <w:t xml:space="preserve">    na jejich vyřešení.                   </w:t>
      </w:r>
    </w:p>
    <w:p w14:paraId="211DC19B" w14:textId="39E5877E" w:rsidR="009C54EF" w:rsidRPr="00603149" w:rsidRDefault="009C54EF" w:rsidP="009C54EF">
      <w:r w:rsidRPr="00603149">
        <w:t xml:space="preserve">8. Veškerá zjištění a </w:t>
      </w:r>
      <w:proofErr w:type="gramStart"/>
      <w:r w:rsidRPr="00603149">
        <w:t>nedostatky</w:t>
      </w:r>
      <w:proofErr w:type="gramEnd"/>
      <w:r w:rsidRPr="00603149">
        <w:t xml:space="preserve"> pokud je sám neodstraní, hlásí na velín NZ. Kontroluje </w:t>
      </w:r>
    </w:p>
    <w:p w14:paraId="0D990F22" w14:textId="77777777" w:rsidR="009C54EF" w:rsidRPr="00603149" w:rsidRDefault="009C54EF" w:rsidP="009C54EF">
      <w:r w:rsidRPr="00603149">
        <w:t xml:space="preserve">    včasné odstranění, případně nahlásí vše vedení provozního úseku.</w:t>
      </w:r>
    </w:p>
    <w:p w14:paraId="43E64B31" w14:textId="77777777" w:rsidR="009C54EF" w:rsidRPr="00603149" w:rsidRDefault="009C54EF" w:rsidP="009C54EF">
      <w:r w:rsidRPr="00603149">
        <w:t xml:space="preserve">9. Ostraha bude vykonávat ostatní činnosti dle potřeby a pokynů vedení provozního úseku </w:t>
      </w:r>
    </w:p>
    <w:p w14:paraId="74DF6759" w14:textId="77777777" w:rsidR="009C54EF" w:rsidRPr="00603149" w:rsidRDefault="009C54EF" w:rsidP="009C54EF">
      <w:r w:rsidRPr="00603149">
        <w:t xml:space="preserve">    NZ. </w:t>
      </w:r>
    </w:p>
    <w:p w14:paraId="398CA549" w14:textId="77777777" w:rsidR="009C54EF" w:rsidRPr="00603149" w:rsidRDefault="009C54EF" w:rsidP="009C54EF"/>
    <w:p w14:paraId="63ADC758" w14:textId="77777777" w:rsidR="009C54EF" w:rsidRPr="00603149" w:rsidRDefault="009C54EF" w:rsidP="009C54EF">
      <w:pPr>
        <w:rPr>
          <w:b/>
          <w:u w:val="single"/>
        </w:rPr>
      </w:pPr>
      <w:r w:rsidRPr="00603149">
        <w:rPr>
          <w:b/>
          <w:u w:val="single"/>
        </w:rPr>
        <w:t>2. Rozvrh činností</w:t>
      </w:r>
    </w:p>
    <w:p w14:paraId="1CC57567" w14:textId="77777777" w:rsidR="009C54EF" w:rsidRPr="00603149" w:rsidRDefault="009C54EF" w:rsidP="009C54EF"/>
    <w:p w14:paraId="5E35C29D" w14:textId="77777777" w:rsidR="009C54EF" w:rsidRPr="00603149" w:rsidRDefault="009C54EF" w:rsidP="009C54EF">
      <w:pPr>
        <w:rPr>
          <w:b/>
          <w:u w:val="single"/>
        </w:rPr>
      </w:pPr>
      <w:r w:rsidRPr="00603149">
        <w:rPr>
          <w:b/>
          <w:u w:val="single"/>
        </w:rPr>
        <w:t>Pracovní dny</w:t>
      </w:r>
    </w:p>
    <w:p w14:paraId="4F77E4D7" w14:textId="77777777" w:rsidR="009C54EF" w:rsidRPr="00603149" w:rsidRDefault="009C54EF" w:rsidP="009C54EF">
      <w:r w:rsidRPr="00603149">
        <w:t>04,45 – 05,50</w:t>
      </w:r>
      <w:r w:rsidRPr="00603149">
        <w:rPr>
          <w:b/>
        </w:rPr>
        <w:t xml:space="preserve"> </w:t>
      </w:r>
      <w:r w:rsidRPr="00603149">
        <w:t>odemykání nemocnice</w:t>
      </w:r>
    </w:p>
    <w:p w14:paraId="4592E3D9" w14:textId="77777777" w:rsidR="009C54EF" w:rsidRPr="00603149" w:rsidRDefault="009C54EF" w:rsidP="009C54EF">
      <w:r w:rsidRPr="00603149">
        <w:t xml:space="preserve">05,50 -  06,10 kontrola ubytovny – projít ubytovnu od pátého patra až do suterénu, za výtah a   </w:t>
      </w:r>
    </w:p>
    <w:p w14:paraId="2F3BCA35" w14:textId="77777777" w:rsidR="009C54EF" w:rsidRPr="00603149" w:rsidRDefault="009C54EF" w:rsidP="009C54EF">
      <w:r w:rsidRPr="00603149">
        <w:t xml:space="preserve">                       veškeré zákoutí – problém bezdomovci</w:t>
      </w:r>
    </w:p>
    <w:p w14:paraId="23C92CF2" w14:textId="77777777" w:rsidR="009C54EF" w:rsidRPr="00603149" w:rsidRDefault="009C54EF" w:rsidP="009C54EF">
      <w:r w:rsidRPr="00603149">
        <w:t>06,10 – 07,30 ranní kontrola parkování v areálu nemocnice (všechna parkoviště)</w:t>
      </w:r>
    </w:p>
    <w:p w14:paraId="77CE03A5" w14:textId="77777777" w:rsidR="009C54EF" w:rsidRPr="00603149" w:rsidRDefault="009C54EF" w:rsidP="009C54EF">
      <w:r w:rsidRPr="00603149">
        <w:t xml:space="preserve">                        kontrola vjezdu/výjezdu a parkování v areálu nemocnice, kontrola opatření </w:t>
      </w:r>
    </w:p>
    <w:p w14:paraId="356ED8F0" w14:textId="77777777" w:rsidR="009C54EF" w:rsidRPr="00603149" w:rsidRDefault="009C54EF" w:rsidP="009C54EF">
      <w:r w:rsidRPr="00603149">
        <w:t xml:space="preserve">                        která byla přijata na základě ranní kontroly parkování</w:t>
      </w:r>
    </w:p>
    <w:p w14:paraId="78853CBC" w14:textId="77777777" w:rsidR="009C54EF" w:rsidRPr="00603149" w:rsidRDefault="009C54EF" w:rsidP="009C54EF">
      <w:pPr>
        <w:rPr>
          <w:b/>
        </w:rPr>
      </w:pPr>
      <w:r w:rsidRPr="00603149">
        <w:t xml:space="preserve">                        </w:t>
      </w:r>
      <w:r w:rsidRPr="00603149">
        <w:rPr>
          <w:b/>
        </w:rPr>
        <w:t xml:space="preserve">Kontrola hlavního vchodu do nemocnice, vchodu pro návštěvy a vykázání   </w:t>
      </w:r>
    </w:p>
    <w:p w14:paraId="2A77F86D" w14:textId="77777777" w:rsidR="009C54EF" w:rsidRPr="00603149" w:rsidRDefault="009C54EF" w:rsidP="009C54EF">
      <w:pPr>
        <w:rPr>
          <w:b/>
        </w:rPr>
      </w:pPr>
      <w:r w:rsidRPr="00603149">
        <w:rPr>
          <w:b/>
        </w:rPr>
        <w:t xml:space="preserve">                        kuřáků k místu určení pro kouření. Kontrola nepořádku po areálu </w:t>
      </w:r>
    </w:p>
    <w:p w14:paraId="57823873" w14:textId="77777777" w:rsidR="009C54EF" w:rsidRPr="00603149" w:rsidRDefault="009C54EF" w:rsidP="009C54EF">
      <w:pPr>
        <w:rPr>
          <w:b/>
          <w:i/>
        </w:rPr>
      </w:pPr>
      <w:r w:rsidRPr="00603149">
        <w:rPr>
          <w:b/>
        </w:rPr>
        <w:t xml:space="preserve">                        nemocnice, nahlášení na Velín  - </w:t>
      </w:r>
      <w:r w:rsidRPr="00603149">
        <w:rPr>
          <w:b/>
          <w:i/>
        </w:rPr>
        <w:t>v  době kolem 6.15 a 7.30 hod.</w:t>
      </w:r>
    </w:p>
    <w:p w14:paraId="39BC7F3A" w14:textId="77777777" w:rsidR="009C54EF" w:rsidRPr="00603149" w:rsidRDefault="009C54EF" w:rsidP="009C54EF">
      <w:r w:rsidRPr="00603149">
        <w:t>07,30 – 8,00 ranní kontrola budovy NN</w:t>
      </w:r>
    </w:p>
    <w:p w14:paraId="0F6999AF" w14:textId="77777777" w:rsidR="009C54EF" w:rsidRPr="00603149" w:rsidRDefault="009C54EF" w:rsidP="009C54EF">
      <w:pPr>
        <w:rPr>
          <w:i/>
        </w:rPr>
      </w:pPr>
      <w:r w:rsidRPr="00603149">
        <w:t xml:space="preserve">08,00 – 08,30 doprovod pracovnice z podatelny u automatů CP. </w:t>
      </w:r>
      <w:r w:rsidRPr="00603149">
        <w:rPr>
          <w:i/>
        </w:rPr>
        <w:t xml:space="preserve">Dle potřeby doprovod </w:t>
      </w:r>
    </w:p>
    <w:p w14:paraId="6139783C" w14:textId="77777777" w:rsidR="009C54EF" w:rsidRPr="00603149" w:rsidRDefault="009C54EF" w:rsidP="009C54EF">
      <w:pPr>
        <w:rPr>
          <w:i/>
        </w:rPr>
      </w:pPr>
      <w:r w:rsidRPr="00603149">
        <w:rPr>
          <w:i/>
        </w:rPr>
        <w:t xml:space="preserve">                        pracovnice podatelny na jednotlivé oddělení NZ při předání finanční hotovosti       </w:t>
      </w:r>
    </w:p>
    <w:p w14:paraId="74C66F55" w14:textId="77777777" w:rsidR="009C54EF" w:rsidRPr="00603149" w:rsidRDefault="009C54EF" w:rsidP="009C54EF">
      <w:pPr>
        <w:rPr>
          <w:i/>
        </w:rPr>
      </w:pPr>
      <w:r w:rsidRPr="00603149">
        <w:rPr>
          <w:i/>
        </w:rPr>
        <w:t xml:space="preserve">                        – důchodu.</w:t>
      </w:r>
    </w:p>
    <w:p w14:paraId="7BAA1267" w14:textId="77777777" w:rsidR="009C54EF" w:rsidRPr="00603149" w:rsidRDefault="009C54EF" w:rsidP="009C54EF">
      <w:r w:rsidRPr="00603149">
        <w:t>08,30 -  09,00  kontrola vjezdu/výjezdu a parkování v areálu nemocnice</w:t>
      </w:r>
    </w:p>
    <w:p w14:paraId="4690E371" w14:textId="77777777" w:rsidR="009C54EF" w:rsidRPr="00603149" w:rsidRDefault="009C54EF" w:rsidP="009C54EF">
      <w:r w:rsidRPr="00603149">
        <w:t>09,00 – 09,15 doprovod pracovnice z lékárny do pokladny</w:t>
      </w:r>
    </w:p>
    <w:p w14:paraId="3F7240CA" w14:textId="77777777" w:rsidR="009C54EF" w:rsidRPr="00603149" w:rsidRDefault="009C54EF" w:rsidP="009C54EF">
      <w:r w:rsidRPr="00603149">
        <w:t xml:space="preserve">09,15 – 10,00 kontrola vjezdu/výjezdu a parkování v areálu nemocnice, </w:t>
      </w:r>
    </w:p>
    <w:p w14:paraId="1D2C5DF3" w14:textId="77777777" w:rsidR="009C54EF" w:rsidRPr="00603149" w:rsidRDefault="009C54EF" w:rsidP="009C54EF">
      <w:pPr>
        <w:rPr>
          <w:b/>
        </w:rPr>
      </w:pPr>
      <w:r w:rsidRPr="00603149">
        <w:rPr>
          <w:b/>
        </w:rPr>
        <w:t xml:space="preserve">                        Kontrola hlavního vchodu do nemocnice, vchodu pro návštěvy a vykázání   </w:t>
      </w:r>
    </w:p>
    <w:p w14:paraId="4A1D0194" w14:textId="77777777" w:rsidR="009C54EF" w:rsidRPr="00603149" w:rsidRDefault="009C54EF" w:rsidP="009C54EF">
      <w:pPr>
        <w:rPr>
          <w:b/>
        </w:rPr>
      </w:pPr>
      <w:r w:rsidRPr="00603149">
        <w:rPr>
          <w:b/>
        </w:rPr>
        <w:t xml:space="preserve">                        kuřáků k místu určení pro kouření. Kontrola nepořádku po areálu </w:t>
      </w:r>
    </w:p>
    <w:p w14:paraId="55D25D7C" w14:textId="77777777" w:rsidR="009C54EF" w:rsidRPr="00603149" w:rsidRDefault="009C54EF" w:rsidP="009C54EF">
      <w:pPr>
        <w:rPr>
          <w:b/>
        </w:rPr>
      </w:pPr>
      <w:r w:rsidRPr="00603149">
        <w:rPr>
          <w:b/>
        </w:rPr>
        <w:t xml:space="preserve">                        nemocnice, nahlášení na Velín </w:t>
      </w:r>
    </w:p>
    <w:p w14:paraId="02594C45" w14:textId="77777777" w:rsidR="009C54EF" w:rsidRPr="00603149" w:rsidRDefault="009C54EF" w:rsidP="009C54EF">
      <w:r w:rsidRPr="00603149">
        <w:lastRenderedPageBreak/>
        <w:t>10,00 – 11,00 odvoz hotovosti z pokladny do Komerční banky</w:t>
      </w:r>
    </w:p>
    <w:p w14:paraId="36CFADF6" w14:textId="77777777" w:rsidR="009C54EF" w:rsidRPr="00603149" w:rsidRDefault="009C54EF" w:rsidP="009C54EF">
      <w:r w:rsidRPr="00603149">
        <w:t>11,00 – 11,30 svačina</w:t>
      </w:r>
    </w:p>
    <w:p w14:paraId="5851875E" w14:textId="77777777" w:rsidR="009C54EF" w:rsidRPr="00603149" w:rsidRDefault="009C54EF" w:rsidP="009C54EF">
      <w:r w:rsidRPr="00603149">
        <w:t>11,30 – 12,30 kontrola parkování, budovy NN a areálu NN</w:t>
      </w:r>
    </w:p>
    <w:p w14:paraId="4AC2F930" w14:textId="77777777" w:rsidR="009C54EF" w:rsidRPr="00603149" w:rsidRDefault="009C54EF" w:rsidP="009C54EF">
      <w:pPr>
        <w:rPr>
          <w:b/>
        </w:rPr>
      </w:pPr>
      <w:r w:rsidRPr="00603149">
        <w:rPr>
          <w:b/>
        </w:rPr>
        <w:t xml:space="preserve">                        Kontrola hlavního vchodu do nemocnice, vchodu pro návštěvy a vykázání   </w:t>
      </w:r>
    </w:p>
    <w:p w14:paraId="34DE90B0" w14:textId="77777777" w:rsidR="009C54EF" w:rsidRPr="00603149" w:rsidRDefault="009C54EF" w:rsidP="009C54EF">
      <w:pPr>
        <w:rPr>
          <w:b/>
        </w:rPr>
      </w:pPr>
      <w:r w:rsidRPr="00603149">
        <w:rPr>
          <w:b/>
        </w:rPr>
        <w:t xml:space="preserve">                        kuřáků k místu určení pro kouření. Kontrola nepořádku po areálu </w:t>
      </w:r>
    </w:p>
    <w:p w14:paraId="59617924" w14:textId="77777777" w:rsidR="009C54EF" w:rsidRPr="00603149" w:rsidRDefault="009C54EF" w:rsidP="009C54EF">
      <w:pPr>
        <w:rPr>
          <w:b/>
        </w:rPr>
      </w:pPr>
      <w:r w:rsidRPr="00603149">
        <w:rPr>
          <w:b/>
        </w:rPr>
        <w:t xml:space="preserve">                        nemocnice, nahlášení na Velín </w:t>
      </w:r>
    </w:p>
    <w:p w14:paraId="0B7145AE" w14:textId="77777777" w:rsidR="009C54EF" w:rsidRPr="00603149" w:rsidRDefault="009C54EF" w:rsidP="009C54EF">
      <w:r w:rsidRPr="00603149">
        <w:t>12,30 -  13,00 doprovod pracovnice z podatelny u automatů – doplnění peněz</w:t>
      </w:r>
    </w:p>
    <w:p w14:paraId="138AD165" w14:textId="77777777" w:rsidR="009C54EF" w:rsidRPr="00603149" w:rsidRDefault="009C54EF" w:rsidP="009C54EF">
      <w:r w:rsidRPr="00603149">
        <w:t>13,00 -  13,15 doprovod pracovnice z lékárny do pokladny</w:t>
      </w:r>
    </w:p>
    <w:p w14:paraId="4F8FD779" w14:textId="77777777" w:rsidR="009C54EF" w:rsidRPr="00603149" w:rsidRDefault="009C54EF" w:rsidP="009C54EF">
      <w:pPr>
        <w:rPr>
          <w:b/>
          <w:i/>
          <w:u w:val="single"/>
        </w:rPr>
      </w:pPr>
      <w:r w:rsidRPr="00603149">
        <w:rPr>
          <w:b/>
          <w:i/>
          <w:u w:val="single"/>
        </w:rPr>
        <w:t>Vystřídání pracovníků</w:t>
      </w:r>
    </w:p>
    <w:p w14:paraId="5C4A173F" w14:textId="77777777" w:rsidR="009C54EF" w:rsidRPr="00603149" w:rsidRDefault="009C54EF" w:rsidP="009C54EF">
      <w:r w:rsidRPr="00603149">
        <w:t>13,15 – 13,30 doprovod pracovnice z ÚLVaS do pokladny</w:t>
      </w:r>
    </w:p>
    <w:p w14:paraId="216AA102" w14:textId="77777777" w:rsidR="009C54EF" w:rsidRPr="00603149" w:rsidRDefault="009C54EF" w:rsidP="009C54EF">
      <w:r w:rsidRPr="00603149">
        <w:t>13,30  - 14,00 kontrola oplocení areálu NN</w:t>
      </w:r>
    </w:p>
    <w:p w14:paraId="12AF8A65" w14:textId="77777777" w:rsidR="009C54EF" w:rsidRPr="00603149" w:rsidRDefault="009C54EF" w:rsidP="009C54EF">
      <w:r w:rsidRPr="00603149">
        <w:t>14,00 – 15,15 kontrola budovy NN a areálu NN</w:t>
      </w:r>
    </w:p>
    <w:p w14:paraId="735CEECC" w14:textId="77777777" w:rsidR="009C54EF" w:rsidRPr="00603149" w:rsidRDefault="009C54EF" w:rsidP="009C54EF">
      <w:pPr>
        <w:rPr>
          <w:b/>
        </w:rPr>
      </w:pPr>
      <w:r w:rsidRPr="00603149">
        <w:t xml:space="preserve">              </w:t>
      </w:r>
      <w:r w:rsidRPr="00603149">
        <w:rPr>
          <w:b/>
        </w:rPr>
        <w:t xml:space="preserve">          Kontrola hlavního vchodu do nemocnice, vchodu pro návštěvy a vykázání   </w:t>
      </w:r>
    </w:p>
    <w:p w14:paraId="4F420B75" w14:textId="77777777" w:rsidR="009C54EF" w:rsidRPr="00603149" w:rsidRDefault="009C54EF" w:rsidP="009C54EF">
      <w:pPr>
        <w:rPr>
          <w:b/>
        </w:rPr>
      </w:pPr>
      <w:r w:rsidRPr="00603149">
        <w:rPr>
          <w:b/>
        </w:rPr>
        <w:t xml:space="preserve">                        kuřáků k místu určení pro kouření. Kontrola nepořádku po areálu </w:t>
      </w:r>
    </w:p>
    <w:p w14:paraId="33BE7161" w14:textId="77777777" w:rsidR="009C54EF" w:rsidRPr="00603149" w:rsidRDefault="009C54EF" w:rsidP="009C54EF">
      <w:pPr>
        <w:rPr>
          <w:b/>
        </w:rPr>
      </w:pPr>
      <w:r w:rsidRPr="00603149">
        <w:rPr>
          <w:b/>
        </w:rPr>
        <w:t xml:space="preserve">                        nemocnice, nahlášení na Velín </w:t>
      </w:r>
    </w:p>
    <w:p w14:paraId="2C1062F7" w14:textId="77777777" w:rsidR="009C54EF" w:rsidRPr="00603149" w:rsidRDefault="009C54EF" w:rsidP="009C54EF">
      <w:r w:rsidRPr="00603149">
        <w:t>15,15 – 16,00 kontrola vjezdu/výjezdu a parkování v areálu nemocnice</w:t>
      </w:r>
    </w:p>
    <w:p w14:paraId="0BB17793" w14:textId="77777777" w:rsidR="009C54EF" w:rsidRPr="00603149" w:rsidRDefault="009C54EF" w:rsidP="009C54EF">
      <w:r w:rsidRPr="00603149">
        <w:t>16.00 – 16,30 kontrola areálu NN</w:t>
      </w:r>
    </w:p>
    <w:p w14:paraId="3244EDB6" w14:textId="77777777" w:rsidR="009C54EF" w:rsidRPr="00603149" w:rsidRDefault="009C54EF" w:rsidP="009C54EF">
      <w:r w:rsidRPr="00603149">
        <w:t>16,30 – 17,00 kontrola budovy NN, upozornění na ukončení návštěv</w:t>
      </w:r>
    </w:p>
    <w:p w14:paraId="19603882" w14:textId="77777777" w:rsidR="009C54EF" w:rsidRPr="00603149" w:rsidRDefault="009C54EF" w:rsidP="009C54EF">
      <w:r w:rsidRPr="00603149">
        <w:t>17,00 – 17.50 kontrola vjezdu/výjezdu a parkování v areálu nemocnice</w:t>
      </w:r>
    </w:p>
    <w:p w14:paraId="1B64A174" w14:textId="77777777" w:rsidR="009C54EF" w:rsidRPr="00603149" w:rsidRDefault="009C54EF" w:rsidP="009C54EF">
      <w:pPr>
        <w:rPr>
          <w:b/>
        </w:rPr>
      </w:pPr>
      <w:r w:rsidRPr="00603149">
        <w:rPr>
          <w:b/>
        </w:rPr>
        <w:t xml:space="preserve">                        Kontrola hlavního vchodu do nemocnice, vchodu pro návštěvy a vykázání   </w:t>
      </w:r>
    </w:p>
    <w:p w14:paraId="7E92AAE4" w14:textId="77777777" w:rsidR="009C54EF" w:rsidRPr="00603149" w:rsidRDefault="009C54EF" w:rsidP="009C54EF">
      <w:pPr>
        <w:rPr>
          <w:b/>
        </w:rPr>
      </w:pPr>
      <w:r w:rsidRPr="00603149">
        <w:rPr>
          <w:b/>
        </w:rPr>
        <w:t xml:space="preserve">                        kuřáků k místu určení pro kouření. Kontrola nepořádku po areálu </w:t>
      </w:r>
    </w:p>
    <w:p w14:paraId="5BB2DF2B" w14:textId="77777777" w:rsidR="009C54EF" w:rsidRPr="00603149" w:rsidRDefault="009C54EF" w:rsidP="009C54EF">
      <w:pPr>
        <w:rPr>
          <w:b/>
        </w:rPr>
      </w:pPr>
      <w:r w:rsidRPr="00603149">
        <w:rPr>
          <w:b/>
        </w:rPr>
        <w:t xml:space="preserve">                        nemocnice, nahlášení na Velín </w:t>
      </w:r>
    </w:p>
    <w:p w14:paraId="782855A6" w14:textId="77777777" w:rsidR="009C54EF" w:rsidRPr="00603149" w:rsidRDefault="009C54EF" w:rsidP="009C54EF">
      <w:r w:rsidRPr="00603149">
        <w:t>17,50 – 18,15 kontrola areálu NN</w:t>
      </w:r>
    </w:p>
    <w:p w14:paraId="3E6ACA20" w14:textId="77777777" w:rsidR="009C54EF" w:rsidRPr="00603149" w:rsidRDefault="009C54EF" w:rsidP="009C54EF">
      <w:r w:rsidRPr="00603149">
        <w:t>18,15 – 18,45 svačina</w:t>
      </w:r>
    </w:p>
    <w:p w14:paraId="21D8FB2E" w14:textId="77777777" w:rsidR="009C54EF" w:rsidRPr="00603149" w:rsidRDefault="009C54EF" w:rsidP="009C54EF">
      <w:pPr>
        <w:pStyle w:val="Bezmezer"/>
        <w:rPr>
          <w:rFonts w:ascii="Times New Roman" w:hAnsi="Times New Roman"/>
          <w:sz w:val="24"/>
          <w:szCs w:val="24"/>
        </w:rPr>
      </w:pPr>
      <w:r w:rsidRPr="00603149">
        <w:rPr>
          <w:rFonts w:ascii="Times New Roman" w:hAnsi="Times New Roman"/>
          <w:sz w:val="24"/>
          <w:szCs w:val="24"/>
        </w:rPr>
        <w:t xml:space="preserve">18,45 – 20,00 zamykání objektu nemocnice viz kapitola 3 bod číslo 1. Součástí zamykání </w:t>
      </w:r>
    </w:p>
    <w:p w14:paraId="1C28C71D" w14:textId="77777777" w:rsidR="009C54EF" w:rsidRPr="00603149" w:rsidRDefault="009C54EF" w:rsidP="009C54EF">
      <w:pPr>
        <w:pStyle w:val="Bezmezer"/>
        <w:rPr>
          <w:rFonts w:ascii="Times New Roman" w:hAnsi="Times New Roman"/>
          <w:sz w:val="24"/>
          <w:szCs w:val="24"/>
        </w:rPr>
      </w:pPr>
      <w:r w:rsidRPr="00603149">
        <w:rPr>
          <w:rFonts w:ascii="Times New Roman" w:hAnsi="Times New Roman"/>
          <w:sz w:val="24"/>
          <w:szCs w:val="24"/>
        </w:rPr>
        <w:t xml:space="preserve">                       je kontrola prostoru budovy nemocnice -   WC, výtahy, ostraha obejde celý </w:t>
      </w:r>
    </w:p>
    <w:p w14:paraId="636B6E3D" w14:textId="77777777" w:rsidR="009C54EF" w:rsidRPr="00603149" w:rsidRDefault="009C54EF" w:rsidP="009C54EF">
      <w:pPr>
        <w:pStyle w:val="Bezmezer"/>
        <w:rPr>
          <w:rFonts w:ascii="Times New Roman" w:hAnsi="Times New Roman"/>
          <w:sz w:val="24"/>
          <w:szCs w:val="24"/>
        </w:rPr>
      </w:pPr>
      <w:r w:rsidRPr="00603149">
        <w:rPr>
          <w:rFonts w:ascii="Times New Roman" w:hAnsi="Times New Roman"/>
          <w:sz w:val="24"/>
          <w:szCs w:val="24"/>
        </w:rPr>
        <w:t xml:space="preserve">                      areál od přízemí.</w:t>
      </w:r>
    </w:p>
    <w:p w14:paraId="2B70F7AC" w14:textId="77777777" w:rsidR="009C54EF" w:rsidRPr="00603149" w:rsidRDefault="009C54EF" w:rsidP="009C54EF">
      <w:r w:rsidRPr="00603149">
        <w:t>20,00 – 21,10 kontrola venkovního areálu nemocnice a budovy NN</w:t>
      </w:r>
    </w:p>
    <w:p w14:paraId="27DA4F56" w14:textId="77777777" w:rsidR="009C54EF" w:rsidRPr="00603149" w:rsidRDefault="009C54EF" w:rsidP="009C54EF">
      <w:r w:rsidRPr="00603149">
        <w:t xml:space="preserve">21,10 -  21,45 kontrola ubytovny – projít ubytovnu od pátého patra až do suterénu, za výtah a   </w:t>
      </w:r>
    </w:p>
    <w:p w14:paraId="7D226583" w14:textId="77777777" w:rsidR="009C54EF" w:rsidRPr="00603149" w:rsidRDefault="009C54EF" w:rsidP="009C54EF">
      <w:r w:rsidRPr="00603149">
        <w:t xml:space="preserve">                       veškeré zákoutí – problém bezdomovci</w:t>
      </w:r>
    </w:p>
    <w:p w14:paraId="2B9D598A" w14:textId="77777777" w:rsidR="009C54EF" w:rsidRPr="00603149" w:rsidRDefault="009C54EF" w:rsidP="009C54EF">
      <w:pPr>
        <w:rPr>
          <w:b/>
          <w:u w:val="single"/>
        </w:rPr>
      </w:pPr>
    </w:p>
    <w:p w14:paraId="4E80BBDA" w14:textId="77777777" w:rsidR="009C54EF" w:rsidRPr="00603149" w:rsidRDefault="009C54EF" w:rsidP="009C54EF">
      <w:pPr>
        <w:rPr>
          <w:b/>
          <w:u w:val="single"/>
        </w:rPr>
      </w:pPr>
      <w:r w:rsidRPr="00603149">
        <w:rPr>
          <w:b/>
          <w:u w:val="single"/>
        </w:rPr>
        <w:t>Sobota, neděle a svátky</w:t>
      </w:r>
    </w:p>
    <w:p w14:paraId="3BB3874B" w14:textId="77777777" w:rsidR="009C54EF" w:rsidRPr="00603149" w:rsidRDefault="009C54EF" w:rsidP="009C54EF">
      <w:r w:rsidRPr="00603149">
        <w:t>04,45 – 05,50 odemykání nemocnice</w:t>
      </w:r>
    </w:p>
    <w:p w14:paraId="715A0DB4" w14:textId="77777777" w:rsidR="009C54EF" w:rsidRPr="00603149" w:rsidRDefault="009C54EF" w:rsidP="009C54EF">
      <w:r w:rsidRPr="00603149">
        <w:t xml:space="preserve">05,50 – 06.15 kontrola ubytovny – projít ubytovnu od pátého patra až do suterénu, za výtah a   </w:t>
      </w:r>
    </w:p>
    <w:p w14:paraId="26CC9AD8" w14:textId="77777777" w:rsidR="009C54EF" w:rsidRPr="00603149" w:rsidRDefault="009C54EF" w:rsidP="009C54EF">
      <w:r w:rsidRPr="00603149">
        <w:t xml:space="preserve">                       veškeré zákoutí – problém bezdomovci</w:t>
      </w:r>
    </w:p>
    <w:p w14:paraId="125D0C0A" w14:textId="77777777" w:rsidR="009C54EF" w:rsidRPr="00603149" w:rsidRDefault="009C54EF" w:rsidP="009C54EF">
      <w:r w:rsidRPr="00603149">
        <w:t>06,15 -  07,00  ranní kontrola parkování v areálu nemocnice (všechna parkoviště)</w:t>
      </w:r>
    </w:p>
    <w:p w14:paraId="16A39E9F" w14:textId="77777777" w:rsidR="009C54EF" w:rsidRPr="00603149" w:rsidRDefault="009C54EF" w:rsidP="009C54EF">
      <w:r w:rsidRPr="00603149">
        <w:t xml:space="preserve">07.00  - 08.00  kontrola vjezdu/výjezdu a parkování v areálu nemocnice, kontrola opatření </w:t>
      </w:r>
    </w:p>
    <w:p w14:paraId="1E08FC13" w14:textId="77777777" w:rsidR="009C54EF" w:rsidRPr="00603149" w:rsidRDefault="009C54EF" w:rsidP="009C54EF">
      <w:r w:rsidRPr="00603149">
        <w:t xml:space="preserve">                        která byla přijata na základě ranní kontroly parkování</w:t>
      </w:r>
    </w:p>
    <w:p w14:paraId="59BB3539" w14:textId="77777777" w:rsidR="009C54EF" w:rsidRPr="00603149" w:rsidRDefault="009C54EF" w:rsidP="009C54EF">
      <w:pPr>
        <w:rPr>
          <w:b/>
        </w:rPr>
      </w:pPr>
      <w:r w:rsidRPr="00603149">
        <w:rPr>
          <w:b/>
        </w:rPr>
        <w:t xml:space="preserve">                       Kontrola hlavního vchodu do nemocnice, vchodu pro návštěvy a vykázání   </w:t>
      </w:r>
    </w:p>
    <w:p w14:paraId="7DF5C11E" w14:textId="77777777" w:rsidR="009C54EF" w:rsidRPr="00603149" w:rsidRDefault="009C54EF" w:rsidP="009C54EF">
      <w:pPr>
        <w:rPr>
          <w:b/>
        </w:rPr>
      </w:pPr>
      <w:r w:rsidRPr="00603149">
        <w:rPr>
          <w:b/>
        </w:rPr>
        <w:t xml:space="preserve">                        kuřáků k místu určení pro kouření. Kontrola nepořádku po areálu </w:t>
      </w:r>
    </w:p>
    <w:p w14:paraId="57FE8DF0" w14:textId="77777777" w:rsidR="009C54EF" w:rsidRPr="00603149" w:rsidRDefault="009C54EF" w:rsidP="009C54EF">
      <w:pPr>
        <w:rPr>
          <w:b/>
        </w:rPr>
      </w:pPr>
      <w:r w:rsidRPr="00603149">
        <w:rPr>
          <w:b/>
        </w:rPr>
        <w:t xml:space="preserve">                        nemocnice, nahlášení na Velín </w:t>
      </w:r>
    </w:p>
    <w:p w14:paraId="5B981BB5" w14:textId="77777777" w:rsidR="009C54EF" w:rsidRPr="00603149" w:rsidRDefault="009C54EF" w:rsidP="009C54EF">
      <w:r w:rsidRPr="00603149">
        <w:t xml:space="preserve">08,00 -  08,45 kontrola oplocení areálu NN </w:t>
      </w:r>
    </w:p>
    <w:p w14:paraId="756BE1B1" w14:textId="77777777" w:rsidR="009C54EF" w:rsidRPr="00603149" w:rsidRDefault="009C54EF" w:rsidP="009C54EF">
      <w:r w:rsidRPr="00603149">
        <w:t>08,45 -  09,25 kontrola vjezdu/výjezdu a parkování v areálu nemocnice</w:t>
      </w:r>
    </w:p>
    <w:p w14:paraId="46BE3591" w14:textId="77777777" w:rsidR="009C54EF" w:rsidRPr="00603149" w:rsidRDefault="009C54EF" w:rsidP="009C54EF">
      <w:r w:rsidRPr="00603149">
        <w:t xml:space="preserve">09,25 – 09,30 </w:t>
      </w:r>
      <w:proofErr w:type="gramStart"/>
      <w:r w:rsidRPr="00603149">
        <w:t>Neděle  -</w:t>
      </w:r>
      <w:proofErr w:type="gramEnd"/>
      <w:r w:rsidRPr="00603149">
        <w:t xml:space="preserve"> odemčení železných dveří v suterénu, zamčení dveří dle komunikace   </w:t>
      </w:r>
    </w:p>
    <w:p w14:paraId="0A19D5AB" w14:textId="77777777" w:rsidR="009C54EF" w:rsidRPr="00603149" w:rsidRDefault="009C54EF" w:rsidP="009C54EF">
      <w:r w:rsidRPr="00603149">
        <w:t xml:space="preserve">                       s nádvorní četou. Po odvezení odpadu do spalovny zavolají na velín, že je </w:t>
      </w:r>
    </w:p>
    <w:p w14:paraId="1C26BA5E" w14:textId="77777777" w:rsidR="009C54EF" w:rsidRPr="00603149" w:rsidRDefault="009C54EF" w:rsidP="009C54EF">
      <w:r w:rsidRPr="00603149">
        <w:t xml:space="preserve">                       potřeba zamknout.</w:t>
      </w:r>
    </w:p>
    <w:p w14:paraId="14C8794C" w14:textId="77777777" w:rsidR="009C54EF" w:rsidRPr="00603149" w:rsidRDefault="009C54EF" w:rsidP="009C54EF">
      <w:r w:rsidRPr="00603149">
        <w:t>09,30 – 10.00 kontrola venkovního areálu nemocnice</w:t>
      </w:r>
    </w:p>
    <w:p w14:paraId="69E22795" w14:textId="77777777" w:rsidR="009C54EF" w:rsidRPr="00603149" w:rsidRDefault="009C54EF" w:rsidP="009C54EF">
      <w:pPr>
        <w:rPr>
          <w:b/>
        </w:rPr>
      </w:pPr>
      <w:r w:rsidRPr="00603149">
        <w:rPr>
          <w:b/>
        </w:rPr>
        <w:t xml:space="preserve">                       Kontrola hlavního vchodu do nemocnice, vchodu pro návštěvy a vykázání   </w:t>
      </w:r>
    </w:p>
    <w:p w14:paraId="24156A34" w14:textId="77777777" w:rsidR="009C54EF" w:rsidRPr="00603149" w:rsidRDefault="009C54EF" w:rsidP="009C54EF">
      <w:pPr>
        <w:rPr>
          <w:b/>
        </w:rPr>
      </w:pPr>
      <w:r w:rsidRPr="00603149">
        <w:rPr>
          <w:b/>
        </w:rPr>
        <w:t xml:space="preserve">                        kuřáků k místu určení pro kouření. Kontrola nepořádku po areálu </w:t>
      </w:r>
    </w:p>
    <w:p w14:paraId="64981605" w14:textId="77777777" w:rsidR="009C54EF" w:rsidRPr="00603149" w:rsidRDefault="009C54EF" w:rsidP="009C54EF">
      <w:pPr>
        <w:rPr>
          <w:b/>
        </w:rPr>
      </w:pPr>
      <w:r w:rsidRPr="00603149">
        <w:rPr>
          <w:b/>
        </w:rPr>
        <w:t xml:space="preserve">                        nemocnice, nahlášení na Velín </w:t>
      </w:r>
    </w:p>
    <w:p w14:paraId="3991A272" w14:textId="77777777" w:rsidR="009C54EF" w:rsidRPr="00603149" w:rsidRDefault="009C54EF" w:rsidP="009C54EF">
      <w:r w:rsidRPr="00603149">
        <w:t>10,00 -  10,30 kontrola budovy NN</w:t>
      </w:r>
    </w:p>
    <w:p w14:paraId="2311C715" w14:textId="77777777" w:rsidR="009C54EF" w:rsidRPr="00603149" w:rsidRDefault="009C54EF" w:rsidP="009C54EF">
      <w:r w:rsidRPr="00603149">
        <w:t>10.30 – 11.00 svačina</w:t>
      </w:r>
    </w:p>
    <w:p w14:paraId="7C0F3808" w14:textId="77777777" w:rsidR="009C54EF" w:rsidRPr="00603149" w:rsidRDefault="009C54EF" w:rsidP="009C54EF">
      <w:r w:rsidRPr="00603149">
        <w:lastRenderedPageBreak/>
        <w:t>11,00 -  11,45 kontrola vjezdu/výjezdu a parkování v areálu nemocnice</w:t>
      </w:r>
    </w:p>
    <w:p w14:paraId="6EE58F14" w14:textId="77777777" w:rsidR="009C54EF" w:rsidRPr="00603149" w:rsidRDefault="009C54EF" w:rsidP="009C54EF">
      <w:r w:rsidRPr="00603149">
        <w:t xml:space="preserve">11,45 – 12,00 vyzvednutí jídlo-nosiče pro velín, odevzdání na velín </w:t>
      </w:r>
    </w:p>
    <w:p w14:paraId="77AEDBFD" w14:textId="77777777" w:rsidR="009C54EF" w:rsidRPr="00603149" w:rsidRDefault="009C54EF" w:rsidP="009C54EF">
      <w:r w:rsidRPr="00603149">
        <w:t>12,00 -  13,15 kontrola vjezdu/výjezdu a parkování v areálu nemocnice</w:t>
      </w:r>
    </w:p>
    <w:p w14:paraId="0A3A5E24" w14:textId="77777777" w:rsidR="009C54EF" w:rsidRPr="00603149" w:rsidRDefault="009C54EF" w:rsidP="009C54EF">
      <w:pPr>
        <w:rPr>
          <w:b/>
        </w:rPr>
      </w:pPr>
      <w:r w:rsidRPr="00603149">
        <w:rPr>
          <w:b/>
        </w:rPr>
        <w:t xml:space="preserve">                       Kontrola hlavního vchodu do nemocnice, vchodu pro návštěvy a vykázání   </w:t>
      </w:r>
    </w:p>
    <w:p w14:paraId="7C3A4DD6" w14:textId="77777777" w:rsidR="009C54EF" w:rsidRPr="00603149" w:rsidRDefault="009C54EF" w:rsidP="009C54EF">
      <w:pPr>
        <w:rPr>
          <w:b/>
        </w:rPr>
      </w:pPr>
      <w:r w:rsidRPr="00603149">
        <w:rPr>
          <w:b/>
        </w:rPr>
        <w:t xml:space="preserve">                        kuřáků k místu určení pro kouření. Kontrola nepořádku po areálu </w:t>
      </w:r>
    </w:p>
    <w:p w14:paraId="63C904E0" w14:textId="77777777" w:rsidR="009C54EF" w:rsidRPr="00603149" w:rsidRDefault="009C54EF" w:rsidP="009C54EF">
      <w:pPr>
        <w:rPr>
          <w:b/>
        </w:rPr>
      </w:pPr>
      <w:r w:rsidRPr="00603149">
        <w:rPr>
          <w:b/>
        </w:rPr>
        <w:t xml:space="preserve">                        nemocnice, nahlášení na Velín </w:t>
      </w:r>
    </w:p>
    <w:p w14:paraId="31CCE236" w14:textId="77777777" w:rsidR="009C54EF" w:rsidRPr="00603149" w:rsidRDefault="009C54EF" w:rsidP="009C54EF"/>
    <w:p w14:paraId="1C0F0D7B" w14:textId="77777777" w:rsidR="009C54EF" w:rsidRPr="00603149" w:rsidRDefault="009C54EF" w:rsidP="009C54EF">
      <w:pPr>
        <w:rPr>
          <w:b/>
          <w:i/>
          <w:u w:val="single"/>
        </w:rPr>
      </w:pPr>
      <w:r w:rsidRPr="00603149">
        <w:rPr>
          <w:b/>
          <w:i/>
          <w:u w:val="single"/>
        </w:rPr>
        <w:t>Vystřídání pracovníků</w:t>
      </w:r>
    </w:p>
    <w:p w14:paraId="0884F5B0" w14:textId="77777777" w:rsidR="009C54EF" w:rsidRPr="00603149" w:rsidRDefault="009C54EF" w:rsidP="009C54EF"/>
    <w:p w14:paraId="6FD217C8" w14:textId="77777777" w:rsidR="009C54EF" w:rsidRPr="00603149" w:rsidRDefault="009C54EF" w:rsidP="009C54EF">
      <w:r w:rsidRPr="00603149">
        <w:rPr>
          <w:b/>
        </w:rPr>
        <w:t>SOBOTA</w:t>
      </w:r>
    </w:p>
    <w:p w14:paraId="69E7525C" w14:textId="77777777" w:rsidR="009C54EF" w:rsidRPr="00603149" w:rsidRDefault="009C54EF" w:rsidP="009C54EF"/>
    <w:p w14:paraId="6A4F7341" w14:textId="77777777" w:rsidR="009C54EF" w:rsidRPr="00603149" w:rsidRDefault="009C54EF" w:rsidP="009C54EF">
      <w:r w:rsidRPr="00603149">
        <w:t xml:space="preserve">13,15 – 13,30 kontrola venkovního areálu nemocnice </w:t>
      </w:r>
    </w:p>
    <w:p w14:paraId="05056AAB" w14:textId="77777777" w:rsidR="009C54EF" w:rsidRPr="00603149" w:rsidRDefault="009C54EF" w:rsidP="009C54EF">
      <w:r w:rsidRPr="00603149">
        <w:t>13,30 – 14,20 odemčení dveří do šaten vedle přednáškového sálu, kontrola budovy NN</w:t>
      </w:r>
    </w:p>
    <w:p w14:paraId="3BD9E4BC" w14:textId="77777777" w:rsidR="009C54EF" w:rsidRPr="00603149" w:rsidRDefault="009C54EF" w:rsidP="009C54EF">
      <w:r w:rsidRPr="00603149">
        <w:t xml:space="preserve">14,20 – 14,35 odemčení dveří – přepážka RHB (u kantýny), vpuštění pacientů do části  </w:t>
      </w:r>
    </w:p>
    <w:p w14:paraId="3128C622" w14:textId="77777777" w:rsidR="009C54EF" w:rsidRPr="00603149" w:rsidRDefault="009C54EF" w:rsidP="009C54EF">
      <w:r w:rsidRPr="00603149">
        <w:t xml:space="preserve">                       přednáškového sálu – MODLITEBNY</w:t>
      </w:r>
    </w:p>
    <w:p w14:paraId="0445C4EC" w14:textId="77777777" w:rsidR="009C54EF" w:rsidRPr="00603149" w:rsidRDefault="009C54EF" w:rsidP="009C54EF">
      <w:r w:rsidRPr="00603149">
        <w:t>14,35  - 15,15 kontrola venkovního areálu nemocnice</w:t>
      </w:r>
    </w:p>
    <w:p w14:paraId="03A0388D" w14:textId="77777777" w:rsidR="009C54EF" w:rsidRPr="00603149" w:rsidRDefault="009C54EF" w:rsidP="009C54EF">
      <w:r w:rsidRPr="00603149">
        <w:t xml:space="preserve">15,15 – 15,40 odemčení dveří – přepážka RHB (u kantýny), vypuštění pacientů z  </w:t>
      </w:r>
    </w:p>
    <w:p w14:paraId="34A63025" w14:textId="77777777" w:rsidR="009C54EF" w:rsidRPr="00603149" w:rsidRDefault="009C54EF" w:rsidP="009C54EF">
      <w:r w:rsidRPr="00603149">
        <w:t xml:space="preserve">                       přednáškového sálu – MODLITEBNY</w:t>
      </w:r>
    </w:p>
    <w:p w14:paraId="6691DAC0" w14:textId="77777777" w:rsidR="009C54EF" w:rsidRPr="00603149" w:rsidRDefault="009C54EF" w:rsidP="009C54EF">
      <w:r w:rsidRPr="00603149">
        <w:t xml:space="preserve">15,40 – 15,50 překontrolování části k přednáškovému sálu, že nezůstal nikdo v této části a </w:t>
      </w:r>
    </w:p>
    <w:p w14:paraId="0481D364" w14:textId="77777777" w:rsidR="009C54EF" w:rsidRPr="00603149" w:rsidRDefault="009C54EF" w:rsidP="009C54EF">
      <w:r w:rsidRPr="00603149">
        <w:t xml:space="preserve">                       uzamčení dveří do šaten vedle přednáškového sálu </w:t>
      </w:r>
    </w:p>
    <w:p w14:paraId="03975C6D" w14:textId="77777777" w:rsidR="009C54EF" w:rsidRPr="00603149" w:rsidRDefault="009C54EF" w:rsidP="009C54EF">
      <w:r w:rsidRPr="00603149">
        <w:t xml:space="preserve">15,50 – 17,00 kontrola výjezdu/vjezdu v areálu nemocnice (vrátnice) – veřejné parkoviště – </w:t>
      </w:r>
    </w:p>
    <w:p w14:paraId="60C184CF" w14:textId="77777777" w:rsidR="009C54EF" w:rsidRPr="00603149" w:rsidRDefault="009C54EF" w:rsidP="009C54EF">
      <w:r w:rsidRPr="00603149">
        <w:t xml:space="preserve">                       (návštěvy). Dle potřeby asistence v budově NN.</w:t>
      </w:r>
    </w:p>
    <w:p w14:paraId="7B10D06A" w14:textId="77777777" w:rsidR="009C54EF" w:rsidRPr="00603149" w:rsidRDefault="009C54EF" w:rsidP="009C54EF">
      <w:pPr>
        <w:rPr>
          <w:b/>
        </w:rPr>
      </w:pPr>
      <w:r w:rsidRPr="00603149">
        <w:t xml:space="preserve">                       </w:t>
      </w:r>
      <w:r w:rsidRPr="00603149">
        <w:rPr>
          <w:b/>
        </w:rPr>
        <w:t xml:space="preserve">Kontrola hlavního vchodu do nemocnice, vchodu pro návštěvy a vykázání   </w:t>
      </w:r>
    </w:p>
    <w:p w14:paraId="4F185CD5" w14:textId="77777777" w:rsidR="009C54EF" w:rsidRPr="00603149" w:rsidRDefault="009C54EF" w:rsidP="009C54EF">
      <w:pPr>
        <w:rPr>
          <w:b/>
        </w:rPr>
      </w:pPr>
      <w:r w:rsidRPr="00603149">
        <w:rPr>
          <w:b/>
        </w:rPr>
        <w:t xml:space="preserve">                        kuřáků k místu určení pro kouření. Kontrola nepořádku po areálu </w:t>
      </w:r>
    </w:p>
    <w:p w14:paraId="74AE27A0" w14:textId="77777777" w:rsidR="009C54EF" w:rsidRPr="00603149" w:rsidRDefault="009C54EF" w:rsidP="009C54EF">
      <w:pPr>
        <w:rPr>
          <w:b/>
          <w:i/>
        </w:rPr>
      </w:pPr>
      <w:r w:rsidRPr="00603149">
        <w:rPr>
          <w:b/>
        </w:rPr>
        <w:t xml:space="preserve">                        nemocnice, nahlášení na Velín </w:t>
      </w:r>
      <w:r w:rsidRPr="00603149">
        <w:rPr>
          <w:b/>
          <w:i/>
        </w:rPr>
        <w:t>v  době kolem 14.00 a 17.00 hod.</w:t>
      </w:r>
    </w:p>
    <w:p w14:paraId="58331391" w14:textId="77777777" w:rsidR="009C54EF" w:rsidRPr="00603149" w:rsidRDefault="009C54EF" w:rsidP="009C54EF">
      <w:pPr>
        <w:rPr>
          <w:b/>
        </w:rPr>
      </w:pPr>
    </w:p>
    <w:p w14:paraId="3A8297FD" w14:textId="77777777" w:rsidR="009C54EF" w:rsidRPr="00603149" w:rsidRDefault="009C54EF" w:rsidP="009C54EF">
      <w:r w:rsidRPr="00603149">
        <w:t>17,00 – 18,00 kontrola budovy NN, upozornění na ukončení návštěv</w:t>
      </w:r>
    </w:p>
    <w:p w14:paraId="3F0D977B" w14:textId="77777777" w:rsidR="009C54EF" w:rsidRPr="00603149" w:rsidRDefault="009C54EF" w:rsidP="009C54EF">
      <w:r w:rsidRPr="00603149">
        <w:t>18,00 – 18,30 svačina</w:t>
      </w:r>
    </w:p>
    <w:p w14:paraId="077929F8" w14:textId="77777777" w:rsidR="009C54EF" w:rsidRPr="00603149" w:rsidRDefault="009C54EF" w:rsidP="009C54EF">
      <w:r w:rsidRPr="00603149">
        <w:t>18,30 – 18,45 kontrola vjezdu/výjezdu a parkování v areálu nemocnice</w:t>
      </w:r>
    </w:p>
    <w:p w14:paraId="4E4BD23B" w14:textId="77777777" w:rsidR="009C54EF" w:rsidRPr="00603149" w:rsidRDefault="009C54EF" w:rsidP="009C54EF">
      <w:pPr>
        <w:pStyle w:val="Bezmezer"/>
        <w:rPr>
          <w:rFonts w:ascii="Times New Roman" w:hAnsi="Times New Roman"/>
          <w:sz w:val="24"/>
          <w:szCs w:val="24"/>
        </w:rPr>
      </w:pPr>
      <w:r w:rsidRPr="00603149">
        <w:rPr>
          <w:rFonts w:ascii="Times New Roman" w:hAnsi="Times New Roman"/>
          <w:sz w:val="24"/>
          <w:szCs w:val="24"/>
        </w:rPr>
        <w:t xml:space="preserve">18,45 – 19,45 zamykání objektu nemocnice viz kapitola 4. Součástí zamykání </w:t>
      </w:r>
    </w:p>
    <w:p w14:paraId="4DCCF1AE" w14:textId="77777777" w:rsidR="009C54EF" w:rsidRPr="00603149" w:rsidRDefault="009C54EF" w:rsidP="009C54EF">
      <w:pPr>
        <w:pStyle w:val="Bezmezer"/>
        <w:rPr>
          <w:rFonts w:ascii="Times New Roman" w:hAnsi="Times New Roman"/>
          <w:sz w:val="24"/>
          <w:szCs w:val="24"/>
        </w:rPr>
      </w:pPr>
      <w:r w:rsidRPr="00603149">
        <w:rPr>
          <w:rFonts w:ascii="Times New Roman" w:hAnsi="Times New Roman"/>
          <w:sz w:val="24"/>
          <w:szCs w:val="24"/>
        </w:rPr>
        <w:t xml:space="preserve">                       je kontrola prostoru budovy nemocnice -   WC, výtahy, ostraha obejde celý </w:t>
      </w:r>
    </w:p>
    <w:p w14:paraId="4A608EA8" w14:textId="77777777" w:rsidR="009C54EF" w:rsidRPr="00603149" w:rsidRDefault="009C54EF" w:rsidP="009C54EF">
      <w:pPr>
        <w:pStyle w:val="Bezmezer"/>
        <w:rPr>
          <w:rFonts w:ascii="Times New Roman" w:hAnsi="Times New Roman"/>
          <w:sz w:val="24"/>
          <w:szCs w:val="24"/>
        </w:rPr>
      </w:pPr>
      <w:r w:rsidRPr="00603149">
        <w:rPr>
          <w:rFonts w:ascii="Times New Roman" w:hAnsi="Times New Roman"/>
          <w:sz w:val="24"/>
          <w:szCs w:val="24"/>
        </w:rPr>
        <w:t xml:space="preserve">                       areál od přízemí.</w:t>
      </w:r>
    </w:p>
    <w:p w14:paraId="754D92D4" w14:textId="77777777" w:rsidR="009C54EF" w:rsidRPr="00603149" w:rsidRDefault="009C54EF" w:rsidP="009C54EF">
      <w:r w:rsidRPr="00603149">
        <w:t>19,45 – 21,10 kontrola venkovního areálu nemocnice a budovy NN</w:t>
      </w:r>
    </w:p>
    <w:p w14:paraId="3C06BA04" w14:textId="77777777" w:rsidR="009C54EF" w:rsidRPr="00603149" w:rsidRDefault="009C54EF" w:rsidP="009C54EF">
      <w:r w:rsidRPr="00603149">
        <w:t xml:space="preserve">21,10 -  21,45 kontrola ubytovny – projít ubytovnu od pátého patra až do suterénu, za výtah a   </w:t>
      </w:r>
    </w:p>
    <w:p w14:paraId="691AED9D" w14:textId="77777777" w:rsidR="009C54EF" w:rsidRPr="00603149" w:rsidRDefault="009C54EF" w:rsidP="009C54EF">
      <w:r w:rsidRPr="00603149">
        <w:t xml:space="preserve">                       veškeré zákoutí – problém bezdomovci</w:t>
      </w:r>
    </w:p>
    <w:p w14:paraId="491A88C9" w14:textId="77777777" w:rsidR="009C54EF" w:rsidRPr="00603149" w:rsidRDefault="009C54EF" w:rsidP="009C54EF"/>
    <w:p w14:paraId="19FE5E50" w14:textId="77777777" w:rsidR="009C54EF" w:rsidRPr="00603149" w:rsidRDefault="009C54EF" w:rsidP="009C54EF"/>
    <w:p w14:paraId="4E74EDFE" w14:textId="6935E61E" w:rsidR="009C54EF" w:rsidRPr="00603149" w:rsidRDefault="009C54EF" w:rsidP="009C54EF">
      <w:pPr>
        <w:rPr>
          <w:b/>
        </w:rPr>
      </w:pPr>
      <w:r w:rsidRPr="00603149">
        <w:rPr>
          <w:b/>
        </w:rPr>
        <w:t>NEDĚLE</w:t>
      </w:r>
      <w:r w:rsidR="00414B6F">
        <w:rPr>
          <w:b/>
        </w:rPr>
        <w:t xml:space="preserve"> </w:t>
      </w:r>
      <w:r w:rsidR="00C40209">
        <w:rPr>
          <w:b/>
        </w:rPr>
        <w:t>a SVÁTKY</w:t>
      </w:r>
    </w:p>
    <w:p w14:paraId="76DAF553" w14:textId="77777777" w:rsidR="009C54EF" w:rsidRPr="00603149" w:rsidRDefault="009C54EF" w:rsidP="009C54EF"/>
    <w:p w14:paraId="49025901" w14:textId="77777777" w:rsidR="009C54EF" w:rsidRPr="00603149" w:rsidRDefault="009C54EF" w:rsidP="009C54EF">
      <w:pPr>
        <w:rPr>
          <w:b/>
          <w:i/>
          <w:u w:val="single"/>
        </w:rPr>
      </w:pPr>
      <w:r w:rsidRPr="00603149">
        <w:rPr>
          <w:b/>
          <w:i/>
          <w:u w:val="single"/>
        </w:rPr>
        <w:t>Vystřídání pracovníků</w:t>
      </w:r>
    </w:p>
    <w:p w14:paraId="7A1D4BE8" w14:textId="77777777" w:rsidR="009C54EF" w:rsidRPr="00603149" w:rsidRDefault="009C54EF" w:rsidP="009C54EF">
      <w:r w:rsidRPr="00603149">
        <w:t xml:space="preserve">13,15 – 13,30 kontrola venkovního areálu nemocnice </w:t>
      </w:r>
    </w:p>
    <w:p w14:paraId="50F60D99" w14:textId="77777777" w:rsidR="009C54EF" w:rsidRPr="00603149" w:rsidRDefault="009C54EF" w:rsidP="009C54EF">
      <w:r w:rsidRPr="00603149">
        <w:t xml:space="preserve">13,30  - 14,00 kontrola budovy NN </w:t>
      </w:r>
    </w:p>
    <w:p w14:paraId="0A748C6A" w14:textId="77777777" w:rsidR="009C54EF" w:rsidRPr="00603149" w:rsidRDefault="009C54EF" w:rsidP="009C54EF">
      <w:r w:rsidRPr="00603149">
        <w:t xml:space="preserve">14,00 – 17,00 kontrola výjezdu/vjezdu v areálu nemocnice (vrátnice) – veřejné parkoviště – </w:t>
      </w:r>
    </w:p>
    <w:p w14:paraId="343B6C37" w14:textId="77777777" w:rsidR="009C54EF" w:rsidRPr="00603149" w:rsidRDefault="009C54EF" w:rsidP="009C54EF">
      <w:r w:rsidRPr="00603149">
        <w:t xml:space="preserve">                       (návštěvy). Dle potřeby asistence v budově NN.</w:t>
      </w:r>
    </w:p>
    <w:p w14:paraId="66B34C2D" w14:textId="77777777" w:rsidR="009C54EF" w:rsidRPr="00603149" w:rsidRDefault="009C54EF" w:rsidP="009C54EF">
      <w:pPr>
        <w:rPr>
          <w:b/>
        </w:rPr>
      </w:pPr>
      <w:r w:rsidRPr="00603149">
        <w:t xml:space="preserve">                       </w:t>
      </w:r>
      <w:r w:rsidRPr="00603149">
        <w:rPr>
          <w:b/>
        </w:rPr>
        <w:t xml:space="preserve">Kontrola hlavního vchodu do nemocnice, vchodu pro návštěvy a vykázání   </w:t>
      </w:r>
    </w:p>
    <w:p w14:paraId="077E3E28" w14:textId="77777777" w:rsidR="009C54EF" w:rsidRPr="00603149" w:rsidRDefault="009C54EF" w:rsidP="009C54EF">
      <w:pPr>
        <w:rPr>
          <w:b/>
        </w:rPr>
      </w:pPr>
      <w:r w:rsidRPr="00603149">
        <w:rPr>
          <w:b/>
        </w:rPr>
        <w:t xml:space="preserve">                        kuřáků k místu určení pro kouření. Kontrola nepořádku po areálu </w:t>
      </w:r>
    </w:p>
    <w:p w14:paraId="112335EA" w14:textId="77777777" w:rsidR="009C54EF" w:rsidRPr="00603149" w:rsidRDefault="009C54EF" w:rsidP="009C54EF">
      <w:pPr>
        <w:rPr>
          <w:b/>
          <w:i/>
        </w:rPr>
      </w:pPr>
      <w:r w:rsidRPr="00603149">
        <w:rPr>
          <w:b/>
        </w:rPr>
        <w:t xml:space="preserve">                        nemocnice, nahlášení na Velín </w:t>
      </w:r>
      <w:r w:rsidRPr="00603149">
        <w:rPr>
          <w:b/>
          <w:i/>
        </w:rPr>
        <w:t>v  době kolem 14.00 a 17.00 hod.</w:t>
      </w:r>
    </w:p>
    <w:p w14:paraId="0ED7FA06" w14:textId="77777777" w:rsidR="009C54EF" w:rsidRPr="00603149" w:rsidRDefault="009C54EF" w:rsidP="009C54EF">
      <w:r w:rsidRPr="00603149">
        <w:t>17,00 – 18,00 kontrola budovy NN, upozornění na ukončení návštěv</w:t>
      </w:r>
    </w:p>
    <w:p w14:paraId="0E9F6B82" w14:textId="77777777" w:rsidR="009C54EF" w:rsidRPr="00603149" w:rsidRDefault="009C54EF" w:rsidP="009C54EF">
      <w:r w:rsidRPr="00603149">
        <w:t>18,00 – 18,30 svačina</w:t>
      </w:r>
    </w:p>
    <w:p w14:paraId="14EC1DF7" w14:textId="77777777" w:rsidR="009C54EF" w:rsidRPr="00603149" w:rsidRDefault="009C54EF" w:rsidP="009C54EF">
      <w:r w:rsidRPr="00603149">
        <w:t>18,30 – 18,45 kontrola vjezdu/výjezdu a parkování v areálu nemocnice</w:t>
      </w:r>
    </w:p>
    <w:p w14:paraId="41464800" w14:textId="77777777" w:rsidR="009C54EF" w:rsidRPr="00603149" w:rsidRDefault="009C54EF" w:rsidP="009C54EF">
      <w:pPr>
        <w:pStyle w:val="Bezmezer"/>
        <w:rPr>
          <w:rFonts w:ascii="Times New Roman" w:hAnsi="Times New Roman"/>
          <w:sz w:val="24"/>
          <w:szCs w:val="24"/>
        </w:rPr>
      </w:pPr>
      <w:r w:rsidRPr="00603149">
        <w:rPr>
          <w:rFonts w:ascii="Times New Roman" w:hAnsi="Times New Roman"/>
          <w:sz w:val="24"/>
          <w:szCs w:val="24"/>
        </w:rPr>
        <w:t xml:space="preserve">18,45 – 19,45 zamykání objektu nemocnice viz kapitola 4. Součástí zamykání </w:t>
      </w:r>
    </w:p>
    <w:p w14:paraId="4044F57A" w14:textId="77777777" w:rsidR="009C54EF" w:rsidRPr="00603149" w:rsidRDefault="009C54EF" w:rsidP="009C54EF">
      <w:pPr>
        <w:pStyle w:val="Bezmezer"/>
        <w:rPr>
          <w:rFonts w:ascii="Times New Roman" w:hAnsi="Times New Roman"/>
          <w:sz w:val="24"/>
          <w:szCs w:val="24"/>
        </w:rPr>
      </w:pPr>
      <w:r w:rsidRPr="00603149">
        <w:rPr>
          <w:rFonts w:ascii="Times New Roman" w:hAnsi="Times New Roman"/>
          <w:sz w:val="24"/>
          <w:szCs w:val="24"/>
        </w:rPr>
        <w:t xml:space="preserve">                       je kontrola prostoru budovy nemocnice -   WC, výtahy, ostraha obejde celý </w:t>
      </w:r>
    </w:p>
    <w:p w14:paraId="308A1C1E" w14:textId="77777777" w:rsidR="009C54EF" w:rsidRPr="00603149" w:rsidRDefault="009C54EF" w:rsidP="009C54EF">
      <w:pPr>
        <w:pStyle w:val="Bezmezer"/>
        <w:rPr>
          <w:rFonts w:ascii="Times New Roman" w:hAnsi="Times New Roman"/>
          <w:sz w:val="24"/>
          <w:szCs w:val="24"/>
        </w:rPr>
      </w:pPr>
      <w:r w:rsidRPr="00603149">
        <w:rPr>
          <w:rFonts w:ascii="Times New Roman" w:hAnsi="Times New Roman"/>
          <w:sz w:val="24"/>
          <w:szCs w:val="24"/>
        </w:rPr>
        <w:lastRenderedPageBreak/>
        <w:t xml:space="preserve">                       areál od přízemí.</w:t>
      </w:r>
    </w:p>
    <w:p w14:paraId="3D6579B9" w14:textId="77777777" w:rsidR="009C54EF" w:rsidRPr="00603149" w:rsidRDefault="009C54EF" w:rsidP="009C54EF">
      <w:r w:rsidRPr="00603149">
        <w:t>19,45 – 21,10 kontrola venkovního areálu nemocnice a budovy NN</w:t>
      </w:r>
    </w:p>
    <w:p w14:paraId="78FB8B57" w14:textId="77777777" w:rsidR="009C54EF" w:rsidRPr="00603149" w:rsidRDefault="009C54EF" w:rsidP="009C54EF">
      <w:r w:rsidRPr="00603149">
        <w:t xml:space="preserve">21,10 -  21,45 kontrola ubytovny – projít ubytovnu od pátého patra až do suterénu, za výtah a   </w:t>
      </w:r>
    </w:p>
    <w:p w14:paraId="651D8057" w14:textId="77777777" w:rsidR="009C54EF" w:rsidRPr="00603149" w:rsidRDefault="009C54EF" w:rsidP="009C54EF">
      <w:r w:rsidRPr="00603149">
        <w:t xml:space="preserve">                       veškeré zákoutí – problém bezdomovci</w:t>
      </w:r>
    </w:p>
    <w:p w14:paraId="37D16DA3" w14:textId="77777777" w:rsidR="009C54EF" w:rsidRPr="00603149" w:rsidRDefault="009C54EF" w:rsidP="009C54EF"/>
    <w:p w14:paraId="7867CC7F" w14:textId="77777777" w:rsidR="009C54EF" w:rsidRPr="00603149" w:rsidRDefault="009C54EF" w:rsidP="009C54EF"/>
    <w:p w14:paraId="411D0C83" w14:textId="77777777" w:rsidR="009C54EF" w:rsidRPr="00603149" w:rsidRDefault="009C54EF" w:rsidP="009C54EF">
      <w:pPr>
        <w:rPr>
          <w:b/>
          <w:u w:val="single"/>
        </w:rPr>
      </w:pPr>
      <w:r w:rsidRPr="00603149">
        <w:rPr>
          <w:b/>
          <w:u w:val="single"/>
        </w:rPr>
        <w:t>3. Podrobný popis činností ostrahy NZ</w:t>
      </w:r>
    </w:p>
    <w:p w14:paraId="1275D87B" w14:textId="77777777" w:rsidR="009C54EF" w:rsidRPr="00603149" w:rsidRDefault="009C54EF" w:rsidP="009C54EF">
      <w:pPr>
        <w:rPr>
          <w:b/>
        </w:rPr>
      </w:pPr>
    </w:p>
    <w:p w14:paraId="4DFEA6D2" w14:textId="188E942A" w:rsidR="009C54EF" w:rsidRPr="00603149" w:rsidRDefault="009C54EF" w:rsidP="009C54EF">
      <w:pPr>
        <w:numPr>
          <w:ilvl w:val="1"/>
          <w:numId w:val="8"/>
        </w:numPr>
        <w:suppressAutoHyphens w:val="0"/>
        <w:jc w:val="both"/>
      </w:pPr>
      <w:r w:rsidRPr="00603149">
        <w:rPr>
          <w:b/>
        </w:rPr>
        <w:t xml:space="preserve"> Kontrola budovy NN</w:t>
      </w:r>
      <w:r w:rsidRPr="00603149">
        <w:t xml:space="preserve"> – obchůzku člen ostrahy NZ zahájí v prostoru CP, překontroluje pořádek u CP na WC u bankomatu a bankomat. Dále překontroluje celé první </w:t>
      </w:r>
      <w:proofErr w:type="gramStart"/>
      <w:r w:rsidRPr="00603149">
        <w:t>patro - WC</w:t>
      </w:r>
      <w:proofErr w:type="gramEnd"/>
      <w:r w:rsidRPr="00603149">
        <w:t xml:space="preserve">, recepci, obejde prostor, kde jsou ambulance, vyjde zadní stranou přes čekárnu magnetické rezonance. Dále pokračuje k výtahům, provede kontrolu osobních výtahů a vyjede do 9. patra, kde vystoupí a postupně sejde poschodí po poschodí a bude kontrolovat, pořádek, automaty platební i automaty na potraviny a nápoje. Projde celý suterén, chodbu ke stravovacímu provozu a prádelně. Vrátí se do přízemí, kde provede kontrolu, vchodu do jídelny, prodejnu potravin, vchod k ONM. Pokud u venkovního prostoru budou kuřáci, tak je vykáže na místa určené ke kouření. Dále pokračuje směrem k hlavnímu vchodu, cestou překontroluje, zda jsou v pořádku automaty, vchod u rehabilitace, lékárny, překontroluje veřejné WC. Projde ke kožním ambulancím, překontroluje místnost pro kojící matky a pokračuje k odběrové místnosti. Přesune se do části B, kde projde od přízemí až do 4. patra schodiště, překontroluje zavřené dveře. Pokud budou požární dveře otevřené, tak je zavře. Vrátí se do prvního patra, kde projde kolem recepce ke krčku a projde celý krček od suterénu až k ředitelství. V průběhu obchůzky projde každé patro. U podatelny a pokladny překontroluje, zda je vše v pořádku, včetně platební pokladny. </w:t>
      </w:r>
    </w:p>
    <w:p w14:paraId="599A3C71" w14:textId="77777777" w:rsidR="009C54EF" w:rsidRPr="00603149" w:rsidRDefault="009C54EF" w:rsidP="009C54EF">
      <w:pPr>
        <w:jc w:val="both"/>
      </w:pPr>
      <w:r w:rsidRPr="00603149">
        <w:t xml:space="preserve">      Po celou dobu obchůzky si člen ostrahy poznamenává závady, které v průběhu obchůzky</w:t>
      </w:r>
    </w:p>
    <w:p w14:paraId="289EC397" w14:textId="0D0D99C3" w:rsidR="009C54EF" w:rsidRPr="00603149" w:rsidRDefault="009C54EF" w:rsidP="009C54EF">
      <w:pPr>
        <w:jc w:val="both"/>
      </w:pPr>
      <w:r w:rsidRPr="00603149">
        <w:t xml:space="preserve">     zpozoroval/a </w:t>
      </w:r>
      <w:proofErr w:type="spellStart"/>
      <w:r w:rsidRPr="00603149">
        <w:t>a</w:t>
      </w:r>
      <w:proofErr w:type="spellEnd"/>
      <w:r w:rsidRPr="00603149">
        <w:t xml:space="preserve"> předá je na velín.</w:t>
      </w:r>
    </w:p>
    <w:p w14:paraId="6DC238AA" w14:textId="77777777" w:rsidR="009C54EF" w:rsidRPr="00603149" w:rsidRDefault="009C54EF" w:rsidP="009C54EF">
      <w:pPr>
        <w:ind w:left="720"/>
      </w:pPr>
    </w:p>
    <w:p w14:paraId="4F04D688" w14:textId="6DE4EB15" w:rsidR="009C54EF" w:rsidRPr="00603149" w:rsidRDefault="009C54EF" w:rsidP="009C54EF">
      <w:pPr>
        <w:numPr>
          <w:ilvl w:val="1"/>
          <w:numId w:val="8"/>
        </w:numPr>
        <w:suppressAutoHyphens w:val="0"/>
        <w:jc w:val="both"/>
      </w:pPr>
      <w:r w:rsidRPr="00603149">
        <w:rPr>
          <w:b/>
        </w:rPr>
        <w:t xml:space="preserve"> Kontrola areálu NN</w:t>
      </w:r>
      <w:r w:rsidRPr="00603149">
        <w:t xml:space="preserve"> -  obchůzku člen ostrahy NZ zahájí na CP, projde k patologii, DZS, skladu SZM, MTZ a spisovně. Podívá se i za budovu MTZ a spisovny. Provede zběžnou kontrola plotů podél silníce a projde se směrem ke spalovně. Pokračuje ke stravovacímu úseku. Prohlédne celkový areál parku. Místo pro kouření i místo pro nekuřáky. Překontroluje protipožární dveře u ORKO, zda jsou zavřené. Projde přes vchod ze zahrady k ONM (v době uzavření zahrady, se vrátí a přes CP projde k ONM, kde dál pokračuje v kontrole). Zde překontroluje prostor před OMN, přejde k ORKO a postupuje kolem vlajek, které překontroluje, zda jsou v pořádku. Prohlédne část u hlavního vchodu, prostor u lékárny a kolem porostu. Dále postupuje podél části u dětských ambulancí a plicní ambulance směrem k TO. Po schodech nahoru a projde část kolem veřejného parkoviště, ubytovny a vrací se kolem vrátnice a zahájí obchůzku vnitřního parkoviště. Projde prostor vnitřního parkoviště, projde k staré části administrativy a vrací se směrem k velínu, kde předá poznámky, které v průběhu obchůzky zaznamenal/a.</w:t>
      </w:r>
    </w:p>
    <w:p w14:paraId="07A6F427" w14:textId="77777777" w:rsidR="009C54EF" w:rsidRPr="00603149" w:rsidRDefault="009C54EF" w:rsidP="009C54EF">
      <w:pPr>
        <w:ind w:left="720"/>
      </w:pPr>
    </w:p>
    <w:p w14:paraId="15DF64D8" w14:textId="77777777" w:rsidR="009C54EF" w:rsidRPr="00603149" w:rsidRDefault="009C54EF" w:rsidP="009C54EF">
      <w:pPr>
        <w:rPr>
          <w:b/>
        </w:rPr>
      </w:pPr>
      <w:r w:rsidRPr="00603149">
        <w:rPr>
          <w:b/>
        </w:rPr>
        <w:t xml:space="preserve">3.3.  Kontrola oplocení areálu </w:t>
      </w:r>
    </w:p>
    <w:p w14:paraId="362C6B91" w14:textId="77777777" w:rsidR="009C54EF" w:rsidRPr="00603149" w:rsidRDefault="009C54EF" w:rsidP="009C54EF">
      <w:r w:rsidRPr="00603149">
        <w:rPr>
          <w:b/>
        </w:rPr>
        <w:t xml:space="preserve">      </w:t>
      </w:r>
      <w:r w:rsidRPr="00603149">
        <w:t xml:space="preserve">Trasa a úkony jsou částečně totožné s bodem 3.2. Je však prvotně zaměřena na vizuální </w:t>
      </w:r>
    </w:p>
    <w:p w14:paraId="61275CE2" w14:textId="77777777" w:rsidR="009C54EF" w:rsidRPr="00603149" w:rsidRDefault="009C54EF" w:rsidP="009C54EF">
      <w:r w:rsidRPr="00603149">
        <w:t xml:space="preserve">      kontrolu celého oplocení zahrady NN. Obchůzka začíná dle bodu 3.2. U spisovny se</w:t>
      </w:r>
    </w:p>
    <w:p w14:paraId="3E2347AF" w14:textId="77777777" w:rsidR="009C54EF" w:rsidRPr="00603149" w:rsidRDefault="009C54EF" w:rsidP="009C54EF">
      <w:r w:rsidRPr="00603149">
        <w:t xml:space="preserve">      provede kontrola zásobovacího vjezdu do areálu nemocnice a dále se pokračuje podél </w:t>
      </w:r>
    </w:p>
    <w:p w14:paraId="6A81C888" w14:textId="77777777" w:rsidR="009C54EF" w:rsidRPr="00603149" w:rsidRDefault="009C54EF" w:rsidP="009C54EF">
      <w:r w:rsidRPr="00603149">
        <w:t xml:space="preserve">      oplocení až k mateřské škole (okolo garáží a kurtů). Obchůzka je dokončena kontrolou </w:t>
      </w:r>
    </w:p>
    <w:p w14:paraId="0FF6FFF2" w14:textId="77777777" w:rsidR="009C54EF" w:rsidRPr="00603149" w:rsidRDefault="009C54EF" w:rsidP="009C54EF">
      <w:r w:rsidRPr="00603149">
        <w:t xml:space="preserve">      místa ke kouření a protipožárních dveří u ORKO a dále dle bodu 3.2.</w:t>
      </w:r>
    </w:p>
    <w:p w14:paraId="66CBE876" w14:textId="77777777" w:rsidR="009C54EF" w:rsidRPr="00603149" w:rsidRDefault="009C54EF" w:rsidP="009C54EF"/>
    <w:p w14:paraId="37A1E17E" w14:textId="719CBF99" w:rsidR="009C54EF" w:rsidRPr="00603149" w:rsidRDefault="009C54EF" w:rsidP="009C54EF">
      <w:pPr>
        <w:numPr>
          <w:ilvl w:val="1"/>
          <w:numId w:val="9"/>
        </w:numPr>
        <w:suppressAutoHyphens w:val="0"/>
        <w:rPr>
          <w:b/>
        </w:rPr>
      </w:pPr>
      <w:r w:rsidRPr="00603149">
        <w:rPr>
          <w:b/>
        </w:rPr>
        <w:t xml:space="preserve">  Kontrola výjezdu/vjezdu a parkování v areálu nemocnice</w:t>
      </w:r>
    </w:p>
    <w:p w14:paraId="58546475" w14:textId="77777777" w:rsidR="009C54EF" w:rsidRPr="00603149" w:rsidRDefault="009C54EF" w:rsidP="009C54EF">
      <w:pPr>
        <w:ind w:left="360"/>
      </w:pPr>
      <w:r w:rsidRPr="00603149">
        <w:t xml:space="preserve">Pracovník ostrahy kontroluje vjezd a výjezd z/do areálu nemocnice. Kontroluje parkovací karty, které by měly být viditelně umístěny ve voze při vjezdu do areálu nemocnice. Seznamuje návštěvníky, kteří nemají parkovací kartu s pravidly, </w:t>
      </w:r>
      <w:proofErr w:type="gramStart"/>
      <w:r w:rsidRPr="00603149">
        <w:t>které</w:t>
      </w:r>
      <w:proofErr w:type="gramEnd"/>
      <w:r w:rsidRPr="00603149">
        <w:t xml:space="preserve"> jsou spojeny </w:t>
      </w:r>
      <w:r w:rsidRPr="00603149">
        <w:lastRenderedPageBreak/>
        <w:t xml:space="preserve">s vjezdem do areálu nemocnice. Je nápomocen při parkování, obsluze plateb na pokladně. Kontroluje vjezd CP, místa pro ZTP/P. Provádí kontrolu parkoviště pro veřejnost. </w:t>
      </w:r>
    </w:p>
    <w:p w14:paraId="0E1168C6" w14:textId="77777777" w:rsidR="009C54EF" w:rsidRPr="00603149" w:rsidRDefault="009C54EF" w:rsidP="009C54EF">
      <w:pPr>
        <w:ind w:left="360"/>
      </w:pPr>
      <w:r w:rsidRPr="00603149">
        <w:t xml:space="preserve">Dle potřeby koordinuje potřeby návštěvníků nemocnice. Kontroluje kuřáky a posílá je na místo pro kouření.  </w:t>
      </w:r>
    </w:p>
    <w:p w14:paraId="389EB37F" w14:textId="4CED2768" w:rsidR="009C54EF" w:rsidRPr="00603149" w:rsidRDefault="009C54EF" w:rsidP="009C54EF">
      <w:pPr>
        <w:ind w:left="360"/>
        <w:rPr>
          <w:b/>
        </w:rPr>
      </w:pPr>
      <w:r w:rsidRPr="00603149">
        <w:t xml:space="preserve">   </w:t>
      </w:r>
    </w:p>
    <w:p w14:paraId="3B58E48E" w14:textId="77777777" w:rsidR="009C54EF" w:rsidRPr="00603149" w:rsidRDefault="009C54EF" w:rsidP="009C54EF">
      <w:pPr>
        <w:rPr>
          <w:b/>
        </w:rPr>
      </w:pPr>
      <w:r w:rsidRPr="00603149">
        <w:rPr>
          <w:b/>
        </w:rPr>
        <w:t>3.5.  Odemykání a zamykání vchodů budovy nové nemocnice</w:t>
      </w:r>
    </w:p>
    <w:p w14:paraId="5C44F81F" w14:textId="77777777" w:rsidR="009C54EF" w:rsidRPr="00603149" w:rsidRDefault="009C54EF" w:rsidP="009C54EF">
      <w:pPr>
        <w:rPr>
          <w:b/>
        </w:rPr>
      </w:pPr>
    </w:p>
    <w:p w14:paraId="5CEFA39D" w14:textId="77777777" w:rsidR="009C54EF" w:rsidRPr="00603149" w:rsidRDefault="009C54EF" w:rsidP="009C54EF">
      <w:r w:rsidRPr="00603149">
        <w:rPr>
          <w:b/>
        </w:rPr>
        <w:t>A. odemykání ve dnech pracovního volna a zamykání v pracovní dny i dny pracovního volna:</w:t>
      </w:r>
    </w:p>
    <w:p w14:paraId="70649C84" w14:textId="4C69FCE1" w:rsidR="009C54EF" w:rsidRPr="00603149" w:rsidRDefault="009C54EF" w:rsidP="009C54EF">
      <w:pPr>
        <w:rPr>
          <w:b/>
        </w:rPr>
      </w:pPr>
      <w:r w:rsidRPr="00603149">
        <w:rPr>
          <w:b/>
        </w:rPr>
        <w:t xml:space="preserve">                                                            </w:t>
      </w:r>
      <w:proofErr w:type="gramStart"/>
      <w:r w:rsidRPr="00603149">
        <w:rPr>
          <w:b/>
        </w:rPr>
        <w:t>suterén:</w:t>
      </w:r>
      <w:r w:rsidRPr="00603149">
        <w:t xml:space="preserve">   </w:t>
      </w:r>
      <w:proofErr w:type="gramEnd"/>
      <w:r w:rsidR="00603149">
        <w:t xml:space="preserve"> </w:t>
      </w:r>
      <w:r w:rsidRPr="00603149">
        <w:t>dveře hlavního vchodu</w:t>
      </w:r>
    </w:p>
    <w:p w14:paraId="5ED57607" w14:textId="77777777" w:rsidR="009C54EF" w:rsidRPr="00603149" w:rsidRDefault="009C54EF" w:rsidP="009C54EF">
      <w:r w:rsidRPr="00603149">
        <w:rPr>
          <w:b/>
        </w:rPr>
        <w:t xml:space="preserve">                                                                              </w:t>
      </w:r>
      <w:r w:rsidRPr="00603149">
        <w:t xml:space="preserve">dveře osobních výtahů </w:t>
      </w:r>
    </w:p>
    <w:p w14:paraId="3E1DD0F8" w14:textId="77777777" w:rsidR="009C54EF" w:rsidRPr="00603149" w:rsidRDefault="009C54EF" w:rsidP="009C54EF">
      <w:r w:rsidRPr="00603149">
        <w:t xml:space="preserve">                                                                              dveře do suterénu (krček)</w:t>
      </w:r>
    </w:p>
    <w:p w14:paraId="18E69F8D" w14:textId="77777777" w:rsidR="009C54EF" w:rsidRPr="00603149" w:rsidRDefault="009C54EF" w:rsidP="009C54EF">
      <w:r w:rsidRPr="00603149">
        <w:t xml:space="preserve">                                                                              dveře na polikliniku u výtahů</w:t>
      </w:r>
    </w:p>
    <w:p w14:paraId="62839573" w14:textId="77777777" w:rsidR="009C54EF" w:rsidRPr="00603149" w:rsidRDefault="009C54EF" w:rsidP="009C54EF">
      <w:r w:rsidRPr="00603149">
        <w:t xml:space="preserve">                                                                              dveře k údržbě</w:t>
      </w:r>
    </w:p>
    <w:p w14:paraId="6D094394" w14:textId="77777777" w:rsidR="009C54EF" w:rsidRPr="00603149" w:rsidRDefault="009C54EF" w:rsidP="009C54EF">
      <w:pPr>
        <w:tabs>
          <w:tab w:val="left" w:pos="3600"/>
        </w:tabs>
      </w:pPr>
      <w:r w:rsidRPr="00603149">
        <w:rPr>
          <w:b/>
        </w:rPr>
        <w:t xml:space="preserve">                                                            </w:t>
      </w:r>
      <w:proofErr w:type="gramStart"/>
      <w:r w:rsidRPr="00603149">
        <w:rPr>
          <w:b/>
        </w:rPr>
        <w:t xml:space="preserve">přízemí:   </w:t>
      </w:r>
      <w:proofErr w:type="gramEnd"/>
      <w:r w:rsidRPr="00603149">
        <w:rPr>
          <w:b/>
        </w:rPr>
        <w:t xml:space="preserve"> </w:t>
      </w:r>
      <w:r w:rsidRPr="00603149">
        <w:t>hlavní vchody na polikliniku</w:t>
      </w:r>
    </w:p>
    <w:p w14:paraId="177266B3" w14:textId="77777777" w:rsidR="009C54EF" w:rsidRPr="00603149" w:rsidRDefault="009C54EF" w:rsidP="009C54EF">
      <w:pPr>
        <w:tabs>
          <w:tab w:val="left" w:pos="3600"/>
        </w:tabs>
      </w:pPr>
      <w:r w:rsidRPr="00603149">
        <w:t xml:space="preserve">                                                                              místnost pro kojící matky</w:t>
      </w:r>
    </w:p>
    <w:p w14:paraId="1ADAA417" w14:textId="77777777" w:rsidR="009C54EF" w:rsidRPr="00603149" w:rsidRDefault="009C54EF" w:rsidP="009C54EF">
      <w:pPr>
        <w:tabs>
          <w:tab w:val="left" w:pos="3600"/>
        </w:tabs>
      </w:pPr>
      <w:r w:rsidRPr="00603149">
        <w:t xml:space="preserve">                                                                              vchod k ambulancím TRN (pouze ráno              </w:t>
      </w:r>
    </w:p>
    <w:p w14:paraId="50D5CFA2" w14:textId="77777777" w:rsidR="009C54EF" w:rsidRPr="00603149" w:rsidRDefault="009C54EF" w:rsidP="009C54EF">
      <w:pPr>
        <w:tabs>
          <w:tab w:val="left" w:pos="3600"/>
        </w:tabs>
      </w:pPr>
      <w:r w:rsidRPr="00603149">
        <w:t xml:space="preserve">                                                                                                                           odemykání)</w:t>
      </w:r>
    </w:p>
    <w:p w14:paraId="358B6C6B" w14:textId="77777777" w:rsidR="009C54EF" w:rsidRPr="00603149" w:rsidRDefault="009C54EF" w:rsidP="009C54EF">
      <w:r w:rsidRPr="00603149">
        <w:t xml:space="preserve">                                                                              dveře k šatnám – u kinosálu                                                         </w:t>
      </w:r>
    </w:p>
    <w:p w14:paraId="40CB144C" w14:textId="77777777" w:rsidR="009C54EF" w:rsidRPr="00603149" w:rsidRDefault="009C54EF" w:rsidP="009C54EF">
      <w:r w:rsidRPr="00603149">
        <w:t xml:space="preserve">                                                                              dveře C 14 k šatnám*  </w:t>
      </w:r>
    </w:p>
    <w:p w14:paraId="49D66FC4" w14:textId="77777777" w:rsidR="009C54EF" w:rsidRPr="00603149" w:rsidRDefault="009C54EF" w:rsidP="009C54EF">
      <w:r w:rsidRPr="00603149">
        <w:t xml:space="preserve">                                                                              skleněnou přepážku na ředitelství                                                                      </w:t>
      </w:r>
    </w:p>
    <w:p w14:paraId="428A88F8" w14:textId="77777777" w:rsidR="009C54EF" w:rsidRPr="00603149" w:rsidRDefault="009C54EF" w:rsidP="009C54EF">
      <w:r w:rsidRPr="00603149">
        <w:t xml:space="preserve">                                                                              skleněnou přepážku u rehabilitace                                                                         </w:t>
      </w:r>
    </w:p>
    <w:p w14:paraId="57B578F8" w14:textId="77777777" w:rsidR="009C54EF" w:rsidRPr="00603149" w:rsidRDefault="009C54EF" w:rsidP="009C54EF">
      <w:r w:rsidRPr="00603149">
        <w:t xml:space="preserve">                                                                              skleněnou přepážku u prodejny*</w:t>
      </w:r>
    </w:p>
    <w:p w14:paraId="67EEAAFE" w14:textId="77777777" w:rsidR="009C54EF" w:rsidRPr="00603149" w:rsidRDefault="009C54EF" w:rsidP="009C54EF">
      <w:r w:rsidRPr="00603149">
        <w:t xml:space="preserve">                                                                              vchod pro návštěvy**</w:t>
      </w:r>
    </w:p>
    <w:p w14:paraId="4A22B780" w14:textId="009E1A77" w:rsidR="009C54EF" w:rsidRPr="00603149" w:rsidRDefault="009C54EF" w:rsidP="009C54EF">
      <w:pPr>
        <w:rPr>
          <w:b/>
        </w:rPr>
      </w:pPr>
      <w:r w:rsidRPr="00603149">
        <w:t xml:space="preserve">                                                                       </w:t>
      </w:r>
      <w:r w:rsidR="00603149">
        <w:t xml:space="preserve">      </w:t>
      </w:r>
      <w:r w:rsidRPr="00603149">
        <w:t xml:space="preserve"> vchod na zahradu v období letního času</w:t>
      </w:r>
      <w:r w:rsidRPr="00603149">
        <w:rPr>
          <w:b/>
        </w:rPr>
        <w:t>*</w:t>
      </w:r>
    </w:p>
    <w:p w14:paraId="30E6928D" w14:textId="77777777" w:rsidR="009C54EF" w:rsidRPr="00603149" w:rsidRDefault="009C54EF" w:rsidP="009C54EF">
      <w:pPr>
        <w:rPr>
          <w:b/>
        </w:rPr>
      </w:pPr>
      <w:r w:rsidRPr="00603149">
        <w:rPr>
          <w:b/>
        </w:rPr>
        <w:t xml:space="preserve">                                                       I.  </w:t>
      </w:r>
      <w:proofErr w:type="gramStart"/>
      <w:r w:rsidRPr="00603149">
        <w:rPr>
          <w:b/>
        </w:rPr>
        <w:t xml:space="preserve">poschodí:  </w:t>
      </w:r>
      <w:r w:rsidRPr="00603149">
        <w:t>skleněnou</w:t>
      </w:r>
      <w:proofErr w:type="gramEnd"/>
      <w:r w:rsidRPr="00603149">
        <w:t xml:space="preserve"> přepážku u centrálního příjmu*  </w:t>
      </w:r>
      <w:r w:rsidRPr="00603149">
        <w:rPr>
          <w:b/>
        </w:rPr>
        <w:t xml:space="preserve">                  </w:t>
      </w:r>
    </w:p>
    <w:p w14:paraId="1890F807" w14:textId="77777777" w:rsidR="009C54EF" w:rsidRPr="00603149" w:rsidRDefault="009C54EF" w:rsidP="009C54EF">
      <w:pPr>
        <w:rPr>
          <w:b/>
        </w:rPr>
      </w:pPr>
      <w:r w:rsidRPr="00603149">
        <w:t xml:space="preserve">                                                                              skleněnou přepážku na polikliniku</w:t>
      </w:r>
      <w:r w:rsidRPr="00603149">
        <w:tab/>
        <w:t xml:space="preserve">            </w:t>
      </w:r>
    </w:p>
    <w:p w14:paraId="0C87DEFE" w14:textId="70642CC8" w:rsidR="009C54EF" w:rsidRPr="00603149" w:rsidRDefault="009C54EF" w:rsidP="009C54EF">
      <w:pPr>
        <w:rPr>
          <w:b/>
          <w:bCs/>
        </w:rPr>
      </w:pPr>
      <w:r w:rsidRPr="00603149">
        <w:t xml:space="preserve">                                                </w:t>
      </w:r>
      <w:r w:rsidRPr="00603149">
        <w:rPr>
          <w:b/>
          <w:bCs/>
        </w:rPr>
        <w:t xml:space="preserve">II. </w:t>
      </w:r>
      <w:proofErr w:type="gramStart"/>
      <w:r w:rsidRPr="00603149">
        <w:rPr>
          <w:b/>
          <w:bCs/>
        </w:rPr>
        <w:t xml:space="preserve">poschodí:   </w:t>
      </w:r>
      <w:proofErr w:type="gramEnd"/>
      <w:r w:rsidR="00603149">
        <w:rPr>
          <w:b/>
          <w:bCs/>
        </w:rPr>
        <w:t xml:space="preserve">     </w:t>
      </w:r>
      <w:r w:rsidRPr="00603149">
        <w:t>vchod k ambulancím (lůžková část)</w:t>
      </w:r>
    </w:p>
    <w:p w14:paraId="53825D76" w14:textId="6E1CAC99" w:rsidR="009C54EF" w:rsidRPr="00603149" w:rsidRDefault="009C54EF" w:rsidP="009C54EF">
      <w:r w:rsidRPr="00603149">
        <w:rPr>
          <w:b/>
          <w:bCs/>
        </w:rPr>
        <w:t xml:space="preserve">                                                                        </w:t>
      </w:r>
      <w:r w:rsidR="00603149">
        <w:rPr>
          <w:b/>
          <w:bCs/>
        </w:rPr>
        <w:t xml:space="preserve">      </w:t>
      </w:r>
      <w:r w:rsidRPr="00603149">
        <w:t>skleněnou přepážku k ambulancím</w:t>
      </w:r>
    </w:p>
    <w:p w14:paraId="4B4851A2" w14:textId="108FF803" w:rsidR="009C54EF" w:rsidRPr="00603149" w:rsidRDefault="009C54EF" w:rsidP="009C54EF">
      <w:r w:rsidRPr="00603149">
        <w:t xml:space="preserve">                                                                        </w:t>
      </w:r>
      <w:r w:rsidR="00603149">
        <w:t xml:space="preserve">      </w:t>
      </w:r>
      <w:r w:rsidRPr="00603149">
        <w:t xml:space="preserve">vchod do chodby ke kancelářím </w:t>
      </w:r>
    </w:p>
    <w:p w14:paraId="30707E8E" w14:textId="6AAF46BA" w:rsidR="009C54EF" w:rsidRPr="00603149" w:rsidRDefault="009C54EF" w:rsidP="009C54EF">
      <w:r w:rsidRPr="00603149">
        <w:t xml:space="preserve">                             </w:t>
      </w:r>
      <w:r w:rsidRPr="00603149">
        <w:rPr>
          <w:b/>
        </w:rPr>
        <w:t xml:space="preserve">administrativní </w:t>
      </w:r>
      <w:proofErr w:type="gramStart"/>
      <w:r w:rsidRPr="00603149">
        <w:rPr>
          <w:b/>
        </w:rPr>
        <w:t xml:space="preserve">budova:  </w:t>
      </w:r>
      <w:r w:rsidR="00603149">
        <w:rPr>
          <w:b/>
        </w:rPr>
        <w:t xml:space="preserve"> </w:t>
      </w:r>
      <w:proofErr w:type="gramEnd"/>
      <w:r w:rsidR="00603149">
        <w:rPr>
          <w:b/>
        </w:rPr>
        <w:t xml:space="preserve">     </w:t>
      </w:r>
      <w:r w:rsidRPr="00603149">
        <w:t>hlavní vchod, vchod-suterén</w:t>
      </w:r>
    </w:p>
    <w:p w14:paraId="66B3EB18" w14:textId="5A4C9E90" w:rsidR="009C54EF" w:rsidRPr="00603149" w:rsidRDefault="009C54EF" w:rsidP="009C54EF">
      <w:pPr>
        <w:rPr>
          <w:bCs/>
        </w:rPr>
      </w:pPr>
      <w:r w:rsidRPr="00603149">
        <w:rPr>
          <w:b/>
        </w:rPr>
        <w:t xml:space="preserve">                               objekt B (novostavba</w:t>
      </w:r>
      <w:proofErr w:type="gramStart"/>
      <w:r w:rsidRPr="00603149">
        <w:rPr>
          <w:b/>
        </w:rPr>
        <w:t xml:space="preserve">): </w:t>
      </w:r>
      <w:r w:rsidR="00603149">
        <w:rPr>
          <w:b/>
        </w:rPr>
        <w:t xml:space="preserve">  </w:t>
      </w:r>
      <w:proofErr w:type="gramEnd"/>
      <w:r w:rsidR="00603149">
        <w:rPr>
          <w:b/>
        </w:rPr>
        <w:t xml:space="preserve">     </w:t>
      </w:r>
      <w:r w:rsidRPr="00603149">
        <w:rPr>
          <w:b/>
        </w:rPr>
        <w:t xml:space="preserve"> </w:t>
      </w:r>
      <w:r w:rsidRPr="00603149">
        <w:rPr>
          <w:bCs/>
        </w:rPr>
        <w:t xml:space="preserve">výtahy č. 1 a 2, vchod </w:t>
      </w:r>
    </w:p>
    <w:p w14:paraId="1F4EEBEF" w14:textId="77777777" w:rsidR="009C54EF" w:rsidRPr="00603149" w:rsidRDefault="009C54EF" w:rsidP="009C54EF">
      <w:r w:rsidRPr="00603149">
        <w:rPr>
          <w:b/>
        </w:rPr>
        <w:t xml:space="preserve">* </w:t>
      </w:r>
      <w:r w:rsidRPr="00603149">
        <w:t>odemykání platí i pro dny pracovního volna</w:t>
      </w:r>
    </w:p>
    <w:p w14:paraId="31BDFF19" w14:textId="77777777" w:rsidR="009C54EF" w:rsidRPr="00603149" w:rsidRDefault="009C54EF" w:rsidP="009C54EF">
      <w:r w:rsidRPr="00603149">
        <w:t>** odemykání ve 13</w:t>
      </w:r>
      <w:r w:rsidRPr="00603149">
        <w:rPr>
          <w:vertAlign w:val="superscript"/>
        </w:rPr>
        <w:t>00</w:t>
      </w:r>
      <w:r w:rsidRPr="00603149">
        <w:t xml:space="preserve"> hod. platí ve dnech pracovního volna.</w:t>
      </w:r>
    </w:p>
    <w:p w14:paraId="7C3A52C3" w14:textId="77777777" w:rsidR="009C54EF" w:rsidRPr="00603149" w:rsidRDefault="009C54EF" w:rsidP="009C54EF">
      <w:pPr>
        <w:rPr>
          <w:b/>
        </w:rPr>
      </w:pPr>
    </w:p>
    <w:p w14:paraId="1066ADF6" w14:textId="77777777" w:rsidR="009C54EF" w:rsidRPr="00603149" w:rsidRDefault="009C54EF" w:rsidP="009C54EF">
      <w:pPr>
        <w:rPr>
          <w:b/>
        </w:rPr>
      </w:pPr>
      <w:r w:rsidRPr="00603149">
        <w:rPr>
          <w:b/>
        </w:rPr>
        <w:t>B. v pracovních dnech zamkne výše uvedené vchody v době od 19</w:t>
      </w:r>
      <w:r w:rsidRPr="00603149">
        <w:rPr>
          <w:b/>
          <w:vertAlign w:val="superscript"/>
        </w:rPr>
        <w:t>00</w:t>
      </w:r>
      <w:r w:rsidRPr="00603149">
        <w:rPr>
          <w:b/>
        </w:rPr>
        <w:t>hod. do 20</w:t>
      </w:r>
      <w:r w:rsidRPr="00603149">
        <w:rPr>
          <w:b/>
          <w:vertAlign w:val="superscript"/>
        </w:rPr>
        <w:t>00</w:t>
      </w:r>
      <w:r w:rsidRPr="00603149">
        <w:rPr>
          <w:b/>
        </w:rPr>
        <w:t>hod.</w:t>
      </w:r>
    </w:p>
    <w:p w14:paraId="4E2C8065" w14:textId="77777777" w:rsidR="009C54EF" w:rsidRPr="00603149" w:rsidRDefault="009C54EF" w:rsidP="009C54EF">
      <w:pPr>
        <w:rPr>
          <w:b/>
          <w:bCs/>
        </w:rPr>
      </w:pPr>
      <w:r w:rsidRPr="00603149">
        <w:rPr>
          <w:b/>
          <w:bCs/>
        </w:rPr>
        <w:t>Výjimky:</w:t>
      </w:r>
    </w:p>
    <w:p w14:paraId="1C468E37" w14:textId="77777777" w:rsidR="009C54EF" w:rsidRPr="00603149" w:rsidRDefault="009C54EF" w:rsidP="009C54EF">
      <w:r w:rsidRPr="00603149">
        <w:rPr>
          <w:bCs/>
        </w:rPr>
        <w:t>1. Ve dnech pracovního volna</w:t>
      </w:r>
      <w:r w:rsidRPr="00603149">
        <w:rPr>
          <w:b/>
        </w:rPr>
        <w:t>:</w:t>
      </w:r>
      <w:r w:rsidRPr="00603149">
        <w:t xml:space="preserve"> </w:t>
      </w:r>
      <w:r w:rsidRPr="00603149">
        <w:rPr>
          <w:bCs/>
        </w:rPr>
        <w:t>přízemí-</w:t>
      </w:r>
      <w:r w:rsidRPr="00603149">
        <w:t>dveře C 14 k šatnám v  7</w:t>
      </w:r>
      <w:r w:rsidRPr="00603149">
        <w:rPr>
          <w:vertAlign w:val="superscript"/>
        </w:rPr>
        <w:t>30</w:t>
      </w:r>
      <w:r w:rsidRPr="00603149">
        <w:t xml:space="preserve"> hod. </w:t>
      </w:r>
    </w:p>
    <w:p w14:paraId="59CAA08E" w14:textId="2667AAC9" w:rsidR="009C54EF" w:rsidRPr="00603149" w:rsidRDefault="009C54EF" w:rsidP="009C54EF">
      <w:r w:rsidRPr="00603149">
        <w:t xml:space="preserve">2.  Při zamykání provede kontrolu: vchodu do objektu </w:t>
      </w:r>
      <w:proofErr w:type="gramStart"/>
      <w:r w:rsidRPr="00603149">
        <w:t>A  (</w:t>
      </w:r>
      <w:proofErr w:type="gramEnd"/>
      <w:r w:rsidRPr="00603149">
        <w:t xml:space="preserve">novostavba).                                                              </w:t>
      </w:r>
    </w:p>
    <w:p w14:paraId="4D7E59DA" w14:textId="77777777" w:rsidR="009C54EF" w:rsidRPr="00603149" w:rsidRDefault="009C54EF" w:rsidP="009C54EF">
      <w:r w:rsidRPr="00603149">
        <w:rPr>
          <w:b/>
          <w:bCs/>
        </w:rPr>
        <w:t xml:space="preserve">                                                         </w:t>
      </w:r>
      <w:r w:rsidRPr="00603149">
        <w:t>vstupů do chodeb –  2. poschodí objektu B</w:t>
      </w:r>
    </w:p>
    <w:p w14:paraId="0349DA1D" w14:textId="77777777" w:rsidR="009C54EF" w:rsidRPr="00603149" w:rsidRDefault="009C54EF" w:rsidP="009C54EF">
      <w:r w:rsidRPr="00603149">
        <w:t xml:space="preserve">                                                         vstupů do chodeb –  3. poschodí objektu B  </w:t>
      </w:r>
    </w:p>
    <w:p w14:paraId="43413CD0" w14:textId="77777777" w:rsidR="009C54EF" w:rsidRPr="00603149" w:rsidRDefault="009C54EF" w:rsidP="009C54EF">
      <w:r w:rsidRPr="00603149">
        <w:t xml:space="preserve">                                                         vchodu na ředitelství z polikliniky–3. p. (nezamykat) </w:t>
      </w:r>
    </w:p>
    <w:p w14:paraId="38C6CCD6" w14:textId="77777777" w:rsidR="009C54EF" w:rsidRPr="00603149" w:rsidRDefault="009C54EF" w:rsidP="009C54EF">
      <w:r w:rsidRPr="00603149">
        <w:t xml:space="preserve">                                                         vchodů do chodeb objektů A </w:t>
      </w:r>
      <w:proofErr w:type="spellStart"/>
      <w:r w:rsidRPr="00603149">
        <w:t>a</w:t>
      </w:r>
      <w:proofErr w:type="spellEnd"/>
      <w:r w:rsidRPr="00603149">
        <w:t xml:space="preserve"> </w:t>
      </w:r>
      <w:proofErr w:type="gramStart"/>
      <w:r w:rsidRPr="00603149">
        <w:t>B - suterén</w:t>
      </w:r>
      <w:proofErr w:type="gramEnd"/>
      <w:r w:rsidRPr="00603149">
        <w:t xml:space="preserve"> (nezamykat) </w:t>
      </w:r>
    </w:p>
    <w:p w14:paraId="3DACECFB" w14:textId="77777777" w:rsidR="009C54EF" w:rsidRPr="00603149" w:rsidRDefault="009C54EF" w:rsidP="009C54EF">
      <w:r w:rsidRPr="00603149">
        <w:t xml:space="preserve">                                                         vchodu do dílny malířů (zamknout)</w:t>
      </w:r>
    </w:p>
    <w:p w14:paraId="2E0C3EB6" w14:textId="77777777" w:rsidR="009C54EF" w:rsidRPr="00603149" w:rsidRDefault="009C54EF" w:rsidP="009C54EF">
      <w:r w:rsidRPr="00603149">
        <w:t>3. Ve dnech pracovního volna provádí kontrolu během dne: dveře hlavního vchodu</w:t>
      </w:r>
    </w:p>
    <w:p w14:paraId="26CEAAAE" w14:textId="77777777" w:rsidR="009C54EF" w:rsidRPr="00603149" w:rsidRDefault="009C54EF" w:rsidP="009C54EF">
      <w:r w:rsidRPr="00603149">
        <w:t xml:space="preserve">                                                                                                dveře do suterénu (krček)</w:t>
      </w:r>
    </w:p>
    <w:p w14:paraId="61769187" w14:textId="77777777" w:rsidR="009C54EF" w:rsidRPr="00603149" w:rsidRDefault="009C54EF" w:rsidP="009C54EF"/>
    <w:p w14:paraId="0EC9DFD6" w14:textId="77777777" w:rsidR="009C54EF" w:rsidRPr="00603149" w:rsidRDefault="009C54EF" w:rsidP="009C54EF">
      <w:pPr>
        <w:rPr>
          <w:b/>
        </w:rPr>
      </w:pPr>
    </w:p>
    <w:p w14:paraId="46845EF7" w14:textId="3041D790" w:rsidR="009C54EF" w:rsidRPr="00603149" w:rsidRDefault="009C54EF" w:rsidP="009C54EF">
      <w:r w:rsidRPr="00603149">
        <w:rPr>
          <w:b/>
        </w:rPr>
        <w:t>3.6. Kontrola ubytovny v platnosti od 1.</w:t>
      </w:r>
      <w:r w:rsidR="009F21F1" w:rsidRPr="00603149">
        <w:rPr>
          <w:b/>
        </w:rPr>
        <w:t xml:space="preserve"> </w:t>
      </w:r>
      <w:r w:rsidRPr="00603149">
        <w:rPr>
          <w:b/>
        </w:rPr>
        <w:t>11. do 31.</w:t>
      </w:r>
      <w:r w:rsidR="009F21F1" w:rsidRPr="00603149">
        <w:rPr>
          <w:b/>
        </w:rPr>
        <w:t xml:space="preserve"> </w:t>
      </w:r>
      <w:r w:rsidRPr="00603149">
        <w:rPr>
          <w:b/>
        </w:rPr>
        <w:t>3. – zimní období</w:t>
      </w:r>
    </w:p>
    <w:p w14:paraId="5F3BFBED" w14:textId="77777777" w:rsidR="009C54EF" w:rsidRPr="00603149" w:rsidRDefault="009C54EF" w:rsidP="009C54EF">
      <w:r w:rsidRPr="00603149">
        <w:t xml:space="preserve">       Nutné projít celou ubytovnu od pátého patra až do suterénu, projít veškeré zákoutí.</w:t>
      </w:r>
    </w:p>
    <w:p w14:paraId="1B3C96E8" w14:textId="77777777" w:rsidR="009C54EF" w:rsidRPr="00603149" w:rsidRDefault="009C54EF" w:rsidP="009C54EF">
      <w:r w:rsidRPr="00603149">
        <w:t xml:space="preserve">       Pokud bude přistižen bezdomovec vykázat ho mimo ubytovnu, v případě potřeby zavolat </w:t>
      </w:r>
    </w:p>
    <w:p w14:paraId="7F27A78A" w14:textId="4D7E7004" w:rsidR="005E190A" w:rsidRPr="009D1224" w:rsidRDefault="009C54EF" w:rsidP="009C54EF">
      <w:r w:rsidRPr="00603149">
        <w:t xml:space="preserve">       městskou policii.</w:t>
      </w:r>
      <w:r w:rsidR="005E190A" w:rsidRPr="009D1224">
        <w:t xml:space="preserve">  </w:t>
      </w:r>
    </w:p>
    <w:sectPr w:rsidR="005E190A" w:rsidRPr="009D1224">
      <w:pgSz w:w="11906" w:h="16838"/>
      <w:pgMar w:top="1080" w:right="1417" w:bottom="1260" w:left="1417"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4213A" w14:textId="77777777" w:rsidR="00AC6863" w:rsidRDefault="00AC6863" w:rsidP="00E138C5">
      <w:r>
        <w:separator/>
      </w:r>
    </w:p>
  </w:endnote>
  <w:endnote w:type="continuationSeparator" w:id="0">
    <w:p w14:paraId="402F82CF" w14:textId="77777777" w:rsidR="00AC6863" w:rsidRDefault="00AC6863" w:rsidP="00E138C5">
      <w:r>
        <w:continuationSeparator/>
      </w:r>
    </w:p>
  </w:endnote>
  <w:endnote w:type="continuationNotice" w:id="1">
    <w:p w14:paraId="7217B50C" w14:textId="77777777" w:rsidR="00AC6863" w:rsidRDefault="00AC68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46A61" w14:textId="77777777" w:rsidR="00AC6863" w:rsidRDefault="00AC6863" w:rsidP="00E138C5">
      <w:r>
        <w:separator/>
      </w:r>
    </w:p>
  </w:footnote>
  <w:footnote w:type="continuationSeparator" w:id="0">
    <w:p w14:paraId="25459C7E" w14:textId="77777777" w:rsidR="00AC6863" w:rsidRDefault="00AC6863" w:rsidP="00E138C5">
      <w:r>
        <w:continuationSeparator/>
      </w:r>
    </w:p>
  </w:footnote>
  <w:footnote w:type="continuationNotice" w:id="1">
    <w:p w14:paraId="334171C0" w14:textId="77777777" w:rsidR="00AC6863" w:rsidRDefault="00AC686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2"/>
      <w:numFmt w:val="decimal"/>
      <w:lvlText w:val="%1."/>
      <w:lvlJc w:val="left"/>
      <w:pPr>
        <w:tabs>
          <w:tab w:val="num" w:pos="360"/>
        </w:tabs>
        <w:ind w:left="360" w:hanging="360"/>
      </w:pPr>
    </w:lvl>
  </w:abstractNum>
  <w:abstractNum w:abstractNumId="2" w15:restartNumberingAfterBreak="0">
    <w:nsid w:val="00000003"/>
    <w:multiLevelType w:val="singleLevel"/>
    <w:tmpl w:val="00000003"/>
    <w:name w:val="WW8Num3"/>
    <w:lvl w:ilvl="0">
      <w:numFmt w:val="bullet"/>
      <w:lvlText w:val="-"/>
      <w:lvlJc w:val="left"/>
      <w:pPr>
        <w:tabs>
          <w:tab w:val="num" w:pos="720"/>
        </w:tabs>
        <w:ind w:left="720" w:hanging="360"/>
      </w:pPr>
      <w:rPr>
        <w:rFonts w:ascii="Times New Roman" w:hAnsi="Times New Roman"/>
        <w:color w:val="008000"/>
      </w:rPr>
    </w:lvl>
  </w:abstractNum>
  <w:abstractNum w:abstractNumId="3" w15:restartNumberingAfterBreak="0">
    <w:nsid w:val="00000004"/>
    <w:multiLevelType w:val="multilevel"/>
    <w:tmpl w:val="80166EDA"/>
    <w:lvl w:ilvl="0">
      <w:start w:val="3"/>
      <w:numFmt w:val="decimal"/>
      <w:lvlText w:val="%1."/>
      <w:lvlJc w:val="left"/>
      <w:pPr>
        <w:tabs>
          <w:tab w:val="num" w:pos="360"/>
        </w:tabs>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00000005"/>
    <w:multiLevelType w:val="multilevel"/>
    <w:tmpl w:val="00000005"/>
    <w:name w:val="WW8Num5"/>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708"/>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708"/>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singleLevel"/>
    <w:tmpl w:val="00000006"/>
    <w:name w:val="WW8Num6"/>
    <w:lvl w:ilvl="0">
      <w:start w:val="1"/>
      <w:numFmt w:val="decimal"/>
      <w:lvlText w:val="%1."/>
      <w:lvlJc w:val="left"/>
      <w:pPr>
        <w:tabs>
          <w:tab w:val="num" w:pos="360"/>
        </w:tabs>
        <w:ind w:left="360" w:hanging="360"/>
      </w:pPr>
    </w:lvl>
  </w:abstractNum>
  <w:abstractNum w:abstractNumId="6" w15:restartNumberingAfterBreak="0">
    <w:nsid w:val="0231521D"/>
    <w:multiLevelType w:val="multilevel"/>
    <w:tmpl w:val="45068340"/>
    <w:lvl w:ilvl="0">
      <w:start w:val="1"/>
      <w:numFmt w:val="upperRoman"/>
      <w:suff w:val="space"/>
      <w:lvlText w:val="%1."/>
      <w:lvlJc w:val="left"/>
      <w:pPr>
        <w:ind w:left="360" w:hanging="360"/>
      </w:pPr>
      <w:rPr>
        <w:b/>
      </w:rPr>
    </w:lvl>
    <w:lvl w:ilvl="1">
      <w:start w:val="1"/>
      <w:numFmt w:val="decimal"/>
      <w:isLgl/>
      <w:lvlText w:val="%1.%2."/>
      <w:lvlJc w:val="left"/>
      <w:pPr>
        <w:ind w:left="720" w:hanging="720"/>
      </w:pPr>
      <w:rPr>
        <w:b w:val="0"/>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5175301"/>
    <w:multiLevelType w:val="multilevel"/>
    <w:tmpl w:val="5776B7F4"/>
    <w:lvl w:ilvl="0">
      <w:start w:val="1"/>
      <w:numFmt w:val="upperRoman"/>
      <w:pStyle w:val="lnek"/>
      <w:suff w:val="space"/>
      <w:lvlText w:val="%1."/>
      <w:lvlJc w:val="center"/>
      <w:pPr>
        <w:ind w:left="0" w:firstLine="0"/>
      </w:pPr>
      <w:rPr>
        <w:rFonts w:hint="default"/>
      </w:rPr>
    </w:lvl>
    <w:lvl w:ilvl="1">
      <w:start w:val="1"/>
      <w:numFmt w:val="decimal"/>
      <w:pStyle w:val="bodsmlouvy"/>
      <w:lvlText w:val="%2."/>
      <w:lvlJc w:val="left"/>
      <w:pPr>
        <w:ind w:left="4735" w:hanging="482"/>
      </w:pPr>
      <w:rPr>
        <w:rFonts w:hint="default"/>
      </w:rPr>
    </w:lvl>
    <w:lvl w:ilvl="2">
      <w:start w:val="1"/>
      <w:numFmt w:val="lowerLetter"/>
      <w:lvlText w:val="%3."/>
      <w:lvlJc w:val="left"/>
      <w:pPr>
        <w:tabs>
          <w:tab w:val="num" w:pos="1021"/>
        </w:tabs>
        <w:ind w:left="1021" w:hanging="341"/>
      </w:pPr>
      <w:rPr>
        <w:rFonts w:hint="default"/>
      </w:rPr>
    </w:lvl>
    <w:lvl w:ilvl="3">
      <w:start w:val="1"/>
      <w:numFmt w:val="decimal"/>
      <w:lvlText w:val="%4."/>
      <w:lvlJc w:val="left"/>
      <w:pPr>
        <w:tabs>
          <w:tab w:val="num" w:pos="1474"/>
        </w:tabs>
        <w:ind w:left="1474"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90D4F8F"/>
    <w:multiLevelType w:val="hybridMultilevel"/>
    <w:tmpl w:val="BE8A6F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03A1154"/>
    <w:multiLevelType w:val="multilevel"/>
    <w:tmpl w:val="6D061F5A"/>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708"/>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3"/>
      <w:numFmt w:val="decimal"/>
      <w:lvlText w:val="%4."/>
      <w:lvlJc w:val="left"/>
      <w:pPr>
        <w:tabs>
          <w:tab w:val="num" w:pos="708"/>
        </w:tabs>
        <w:ind w:left="2880" w:hanging="360"/>
      </w:pPr>
      <w:rPr>
        <w:rFonts w:hint="default"/>
        <w:i w:val="0"/>
        <w:iCs/>
        <w:sz w:val="24"/>
        <w:szCs w:val="24"/>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27720085"/>
    <w:multiLevelType w:val="hybridMultilevel"/>
    <w:tmpl w:val="19E48BD0"/>
    <w:lvl w:ilvl="0" w:tplc="3F864DAC">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FB6BEC"/>
    <w:multiLevelType w:val="hybridMultilevel"/>
    <w:tmpl w:val="539258B6"/>
    <w:lvl w:ilvl="0" w:tplc="6AF2631E">
      <w:start w:val="1"/>
      <w:numFmt w:val="decimal"/>
      <w:lvlText w:val="%1."/>
      <w:lvlJc w:val="left"/>
      <w:pPr>
        <w:tabs>
          <w:tab w:val="num" w:pos="360"/>
        </w:tabs>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31414029"/>
    <w:multiLevelType w:val="hybridMultilevel"/>
    <w:tmpl w:val="29445F6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31EA1890"/>
    <w:multiLevelType w:val="hybridMultilevel"/>
    <w:tmpl w:val="17187C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496EF5"/>
    <w:multiLevelType w:val="hybridMultilevel"/>
    <w:tmpl w:val="F95E2506"/>
    <w:lvl w:ilvl="0" w:tplc="0405000F">
      <w:start w:val="1"/>
      <w:numFmt w:val="decimal"/>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15" w15:restartNumberingAfterBreak="0">
    <w:nsid w:val="3C0601CF"/>
    <w:multiLevelType w:val="hybridMultilevel"/>
    <w:tmpl w:val="FFE21E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3EE3AA3"/>
    <w:multiLevelType w:val="multilevel"/>
    <w:tmpl w:val="AF12B942"/>
    <w:lvl w:ilvl="0">
      <w:start w:val="1"/>
      <w:numFmt w:val="upperRoman"/>
      <w:lvlText w:val="%1."/>
      <w:lvlJc w:val="left"/>
      <w:pPr>
        <w:tabs>
          <w:tab w:val="num" w:pos="1080"/>
        </w:tabs>
        <w:ind w:left="1080" w:hanging="720"/>
      </w:pPr>
      <w:rPr>
        <w:rFonts w:hint="default"/>
      </w:rPr>
    </w:lvl>
    <w:lvl w:ilvl="1">
      <w:start w:val="6"/>
      <w:numFmt w:val="lowerLetter"/>
      <w:lvlText w:val="%2)"/>
      <w:lvlJc w:val="left"/>
      <w:pPr>
        <w:tabs>
          <w:tab w:val="num" w:pos="708"/>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708"/>
        </w:tabs>
        <w:ind w:left="2880" w:hanging="360"/>
      </w:pPr>
      <w:rPr>
        <w:rFonts w:hint="default"/>
        <w:i w:val="0"/>
        <w:iCs/>
        <w:sz w:val="24"/>
        <w:szCs w:val="24"/>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5B657CB8"/>
    <w:multiLevelType w:val="singleLevel"/>
    <w:tmpl w:val="AAA4D04A"/>
    <w:lvl w:ilvl="0">
      <w:start w:val="1"/>
      <w:numFmt w:val="lowerLetter"/>
      <w:lvlText w:val="%1)"/>
      <w:lvlJc w:val="left"/>
      <w:pPr>
        <w:tabs>
          <w:tab w:val="num" w:pos="360"/>
        </w:tabs>
        <w:ind w:left="283" w:hanging="283"/>
      </w:pPr>
      <w:rPr>
        <w:b w:val="0"/>
        <w:i w:val="0"/>
        <w:sz w:val="24"/>
        <w:szCs w:val="24"/>
      </w:rPr>
    </w:lvl>
  </w:abstractNum>
  <w:abstractNum w:abstractNumId="18" w15:restartNumberingAfterBreak="0">
    <w:nsid w:val="69EE0C89"/>
    <w:multiLevelType w:val="multilevel"/>
    <w:tmpl w:val="36FCB69C"/>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A982471"/>
    <w:multiLevelType w:val="hybridMultilevel"/>
    <w:tmpl w:val="9DD8D846"/>
    <w:lvl w:ilvl="0" w:tplc="D5188F10">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CF0712A"/>
    <w:multiLevelType w:val="multilevel"/>
    <w:tmpl w:val="30A6D8C4"/>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 w15:restartNumberingAfterBreak="0">
    <w:nsid w:val="7F1C2496"/>
    <w:multiLevelType w:val="multilevel"/>
    <w:tmpl w:val="CD943536"/>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708"/>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708"/>
        </w:tabs>
        <w:ind w:left="2880" w:hanging="360"/>
      </w:pPr>
      <w:rPr>
        <w:rFonts w:hint="default"/>
        <w:i w:val="0"/>
        <w:iCs/>
        <w:sz w:val="24"/>
        <w:szCs w:val="24"/>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3"/>
  </w:num>
  <w:num w:numId="8">
    <w:abstractNumId w:val="20"/>
  </w:num>
  <w:num w:numId="9">
    <w:abstractNumId w:val="18"/>
  </w:num>
  <w:num w:numId="10">
    <w:abstractNumId w:val="15"/>
  </w:num>
  <w:num w:numId="11">
    <w:abstractNumId w:val="7"/>
  </w:num>
  <w:num w:numId="12">
    <w:abstractNumId w:val="21"/>
  </w:num>
  <w:num w:numId="13">
    <w:abstractNumId w:val="14"/>
  </w:num>
  <w:num w:numId="14">
    <w:abstractNumId w:val="10"/>
  </w:num>
  <w:num w:numId="15">
    <w:abstractNumId w:val="19"/>
  </w:num>
  <w:num w:numId="16">
    <w:abstractNumId w:val="17"/>
    <w:lvlOverride w:ilvl="0">
      <w:startOverride w:val="1"/>
    </w:lvlOverride>
  </w:num>
  <w:num w:numId="17">
    <w:abstractNumId w:val="9"/>
  </w:num>
  <w:num w:numId="18">
    <w:abstractNumId w:val="7"/>
    <w:lvlOverride w:ilvl="0">
      <w:startOverride w:val="7"/>
    </w:lvlOverride>
  </w:num>
  <w:num w:numId="19">
    <w:abstractNumId w:val="16"/>
  </w:num>
  <w:num w:numId="20">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68F"/>
    <w:rsid w:val="00006E5F"/>
    <w:rsid w:val="0002281C"/>
    <w:rsid w:val="000247D7"/>
    <w:rsid w:val="00024B58"/>
    <w:rsid w:val="00042725"/>
    <w:rsid w:val="0004399C"/>
    <w:rsid w:val="00050109"/>
    <w:rsid w:val="000504F0"/>
    <w:rsid w:val="0007644F"/>
    <w:rsid w:val="00083749"/>
    <w:rsid w:val="000A31D1"/>
    <w:rsid w:val="000C6E36"/>
    <w:rsid w:val="000D52DE"/>
    <w:rsid w:val="000E1C60"/>
    <w:rsid w:val="000E310E"/>
    <w:rsid w:val="000E501F"/>
    <w:rsid w:val="000F2C21"/>
    <w:rsid w:val="00102165"/>
    <w:rsid w:val="001031EB"/>
    <w:rsid w:val="001050F6"/>
    <w:rsid w:val="00107499"/>
    <w:rsid w:val="001307DA"/>
    <w:rsid w:val="00134152"/>
    <w:rsid w:val="001701D6"/>
    <w:rsid w:val="001709AD"/>
    <w:rsid w:val="0017784C"/>
    <w:rsid w:val="001A0DAD"/>
    <w:rsid w:val="001B3688"/>
    <w:rsid w:val="001B4CBF"/>
    <w:rsid w:val="001B6A78"/>
    <w:rsid w:val="001C62F8"/>
    <w:rsid w:val="001D2269"/>
    <w:rsid w:val="001D682C"/>
    <w:rsid w:val="001E592E"/>
    <w:rsid w:val="001F42C8"/>
    <w:rsid w:val="0020188E"/>
    <w:rsid w:val="00203C65"/>
    <w:rsid w:val="00207300"/>
    <w:rsid w:val="00210E53"/>
    <w:rsid w:val="00212A98"/>
    <w:rsid w:val="00224119"/>
    <w:rsid w:val="002248A4"/>
    <w:rsid w:val="00227B96"/>
    <w:rsid w:val="00234A58"/>
    <w:rsid w:val="00236C45"/>
    <w:rsid w:val="0024569F"/>
    <w:rsid w:val="002473FD"/>
    <w:rsid w:val="00266770"/>
    <w:rsid w:val="00280DEC"/>
    <w:rsid w:val="0028287C"/>
    <w:rsid w:val="002940DB"/>
    <w:rsid w:val="0029792B"/>
    <w:rsid w:val="002A368B"/>
    <w:rsid w:val="002A3E3B"/>
    <w:rsid w:val="002A4941"/>
    <w:rsid w:val="002B26CC"/>
    <w:rsid w:val="002B5F23"/>
    <w:rsid w:val="002C0BAC"/>
    <w:rsid w:val="002C3BF5"/>
    <w:rsid w:val="002C773F"/>
    <w:rsid w:val="002D2BFE"/>
    <w:rsid w:val="002E0E4A"/>
    <w:rsid w:val="002E168F"/>
    <w:rsid w:val="002E2DFC"/>
    <w:rsid w:val="002E43B1"/>
    <w:rsid w:val="002F72E0"/>
    <w:rsid w:val="00303408"/>
    <w:rsid w:val="00304B65"/>
    <w:rsid w:val="00326646"/>
    <w:rsid w:val="00330DA9"/>
    <w:rsid w:val="003528AD"/>
    <w:rsid w:val="00352E7E"/>
    <w:rsid w:val="00356FFB"/>
    <w:rsid w:val="003759FC"/>
    <w:rsid w:val="00375FDA"/>
    <w:rsid w:val="00385EC6"/>
    <w:rsid w:val="00386620"/>
    <w:rsid w:val="003C2A30"/>
    <w:rsid w:val="003C6B61"/>
    <w:rsid w:val="003D6890"/>
    <w:rsid w:val="003D6C8B"/>
    <w:rsid w:val="003F7EDC"/>
    <w:rsid w:val="004011BD"/>
    <w:rsid w:val="00414B6F"/>
    <w:rsid w:val="00422273"/>
    <w:rsid w:val="004254D3"/>
    <w:rsid w:val="00431EED"/>
    <w:rsid w:val="00433C81"/>
    <w:rsid w:val="004403B8"/>
    <w:rsid w:val="00440E10"/>
    <w:rsid w:val="00445E63"/>
    <w:rsid w:val="00451861"/>
    <w:rsid w:val="004623CB"/>
    <w:rsid w:val="004771A1"/>
    <w:rsid w:val="004869A0"/>
    <w:rsid w:val="00491208"/>
    <w:rsid w:val="004A234B"/>
    <w:rsid w:val="004A3D98"/>
    <w:rsid w:val="004A5A03"/>
    <w:rsid w:val="004B3BAC"/>
    <w:rsid w:val="004C0AA3"/>
    <w:rsid w:val="004D01DF"/>
    <w:rsid w:val="004D4B94"/>
    <w:rsid w:val="004E0532"/>
    <w:rsid w:val="004E6CF6"/>
    <w:rsid w:val="004F1645"/>
    <w:rsid w:val="004F4248"/>
    <w:rsid w:val="004F5A9B"/>
    <w:rsid w:val="00505884"/>
    <w:rsid w:val="00512E21"/>
    <w:rsid w:val="00515ACB"/>
    <w:rsid w:val="0051768F"/>
    <w:rsid w:val="005236EC"/>
    <w:rsid w:val="00530134"/>
    <w:rsid w:val="00531BF8"/>
    <w:rsid w:val="00532987"/>
    <w:rsid w:val="005345F1"/>
    <w:rsid w:val="0053647B"/>
    <w:rsid w:val="005461B6"/>
    <w:rsid w:val="00567FAE"/>
    <w:rsid w:val="005841B2"/>
    <w:rsid w:val="0059292C"/>
    <w:rsid w:val="005A0219"/>
    <w:rsid w:val="005B44F8"/>
    <w:rsid w:val="005E190A"/>
    <w:rsid w:val="005F7F75"/>
    <w:rsid w:val="0060216B"/>
    <w:rsid w:val="00603149"/>
    <w:rsid w:val="006041A4"/>
    <w:rsid w:val="00605B35"/>
    <w:rsid w:val="006116E7"/>
    <w:rsid w:val="006518A6"/>
    <w:rsid w:val="006562FD"/>
    <w:rsid w:val="0066101A"/>
    <w:rsid w:val="00664852"/>
    <w:rsid w:val="00664DFF"/>
    <w:rsid w:val="00675CF3"/>
    <w:rsid w:val="00681783"/>
    <w:rsid w:val="00682B86"/>
    <w:rsid w:val="00685C75"/>
    <w:rsid w:val="006B263E"/>
    <w:rsid w:val="006D7D56"/>
    <w:rsid w:val="006E73EC"/>
    <w:rsid w:val="006F2D3B"/>
    <w:rsid w:val="00705F25"/>
    <w:rsid w:val="00745440"/>
    <w:rsid w:val="00765B46"/>
    <w:rsid w:val="007A2D2A"/>
    <w:rsid w:val="007A4523"/>
    <w:rsid w:val="007A61D6"/>
    <w:rsid w:val="007D6F86"/>
    <w:rsid w:val="007D7CA6"/>
    <w:rsid w:val="007E7C92"/>
    <w:rsid w:val="007F048D"/>
    <w:rsid w:val="007F1B8D"/>
    <w:rsid w:val="007F2F05"/>
    <w:rsid w:val="007F432D"/>
    <w:rsid w:val="00803004"/>
    <w:rsid w:val="00803C3A"/>
    <w:rsid w:val="00807922"/>
    <w:rsid w:val="00813E12"/>
    <w:rsid w:val="00816F28"/>
    <w:rsid w:val="0082203E"/>
    <w:rsid w:val="00830E6C"/>
    <w:rsid w:val="0084032B"/>
    <w:rsid w:val="00842062"/>
    <w:rsid w:val="00842237"/>
    <w:rsid w:val="008432F7"/>
    <w:rsid w:val="00845300"/>
    <w:rsid w:val="008470EF"/>
    <w:rsid w:val="00850545"/>
    <w:rsid w:val="00850FE9"/>
    <w:rsid w:val="008537BC"/>
    <w:rsid w:val="00856887"/>
    <w:rsid w:val="00857284"/>
    <w:rsid w:val="00864C2B"/>
    <w:rsid w:val="00873519"/>
    <w:rsid w:val="008768C1"/>
    <w:rsid w:val="00877DE4"/>
    <w:rsid w:val="0089161C"/>
    <w:rsid w:val="00892CA0"/>
    <w:rsid w:val="008A1CBA"/>
    <w:rsid w:val="008A424E"/>
    <w:rsid w:val="008A4436"/>
    <w:rsid w:val="008B70A6"/>
    <w:rsid w:val="008D16BA"/>
    <w:rsid w:val="008D1B6B"/>
    <w:rsid w:val="008F2F07"/>
    <w:rsid w:val="00901C67"/>
    <w:rsid w:val="009072E0"/>
    <w:rsid w:val="009245EC"/>
    <w:rsid w:val="00941720"/>
    <w:rsid w:val="0094652F"/>
    <w:rsid w:val="00954CC4"/>
    <w:rsid w:val="009576B7"/>
    <w:rsid w:val="009634F5"/>
    <w:rsid w:val="00964F06"/>
    <w:rsid w:val="009654B7"/>
    <w:rsid w:val="00965F3A"/>
    <w:rsid w:val="00966536"/>
    <w:rsid w:val="00972775"/>
    <w:rsid w:val="00993715"/>
    <w:rsid w:val="009A20F8"/>
    <w:rsid w:val="009B3559"/>
    <w:rsid w:val="009B6F1D"/>
    <w:rsid w:val="009C54EF"/>
    <w:rsid w:val="009D1224"/>
    <w:rsid w:val="009E329A"/>
    <w:rsid w:val="009F21F1"/>
    <w:rsid w:val="009F4A9B"/>
    <w:rsid w:val="00A03F7A"/>
    <w:rsid w:val="00A13B4C"/>
    <w:rsid w:val="00A34FB1"/>
    <w:rsid w:val="00A42199"/>
    <w:rsid w:val="00A45AD3"/>
    <w:rsid w:val="00A45F65"/>
    <w:rsid w:val="00A71C41"/>
    <w:rsid w:val="00A86681"/>
    <w:rsid w:val="00AA04B0"/>
    <w:rsid w:val="00AA1498"/>
    <w:rsid w:val="00AA17BA"/>
    <w:rsid w:val="00AC44BB"/>
    <w:rsid w:val="00AC6863"/>
    <w:rsid w:val="00AE3C4E"/>
    <w:rsid w:val="00AE4775"/>
    <w:rsid w:val="00AF1E5E"/>
    <w:rsid w:val="00AF1EC9"/>
    <w:rsid w:val="00AF4765"/>
    <w:rsid w:val="00B03172"/>
    <w:rsid w:val="00B069C1"/>
    <w:rsid w:val="00B07C64"/>
    <w:rsid w:val="00B24BCE"/>
    <w:rsid w:val="00B3140D"/>
    <w:rsid w:val="00B35D67"/>
    <w:rsid w:val="00B4154B"/>
    <w:rsid w:val="00B4666C"/>
    <w:rsid w:val="00B540B3"/>
    <w:rsid w:val="00B67CB4"/>
    <w:rsid w:val="00B72715"/>
    <w:rsid w:val="00B90F21"/>
    <w:rsid w:val="00B91BCA"/>
    <w:rsid w:val="00B93121"/>
    <w:rsid w:val="00BB1FDB"/>
    <w:rsid w:val="00BB3D08"/>
    <w:rsid w:val="00BC67BE"/>
    <w:rsid w:val="00BD38EC"/>
    <w:rsid w:val="00BF0599"/>
    <w:rsid w:val="00BF5FFD"/>
    <w:rsid w:val="00C017E8"/>
    <w:rsid w:val="00C10617"/>
    <w:rsid w:val="00C206D1"/>
    <w:rsid w:val="00C35F89"/>
    <w:rsid w:val="00C40209"/>
    <w:rsid w:val="00C44974"/>
    <w:rsid w:val="00C47F7B"/>
    <w:rsid w:val="00C53859"/>
    <w:rsid w:val="00C61D54"/>
    <w:rsid w:val="00C7156B"/>
    <w:rsid w:val="00C717FD"/>
    <w:rsid w:val="00C72C1A"/>
    <w:rsid w:val="00C863D5"/>
    <w:rsid w:val="00C92327"/>
    <w:rsid w:val="00CB239C"/>
    <w:rsid w:val="00CB2C45"/>
    <w:rsid w:val="00CB54B8"/>
    <w:rsid w:val="00CC3504"/>
    <w:rsid w:val="00CD136A"/>
    <w:rsid w:val="00CD3140"/>
    <w:rsid w:val="00CD3EA7"/>
    <w:rsid w:val="00CE2423"/>
    <w:rsid w:val="00CF2FFC"/>
    <w:rsid w:val="00CF4B78"/>
    <w:rsid w:val="00CF5812"/>
    <w:rsid w:val="00D00756"/>
    <w:rsid w:val="00D116FC"/>
    <w:rsid w:val="00D216AB"/>
    <w:rsid w:val="00D345AA"/>
    <w:rsid w:val="00D34FF5"/>
    <w:rsid w:val="00D43BFF"/>
    <w:rsid w:val="00D51743"/>
    <w:rsid w:val="00D54C7A"/>
    <w:rsid w:val="00D67CA5"/>
    <w:rsid w:val="00D762A9"/>
    <w:rsid w:val="00D838E0"/>
    <w:rsid w:val="00D9467D"/>
    <w:rsid w:val="00DA40C0"/>
    <w:rsid w:val="00DB1FC7"/>
    <w:rsid w:val="00DB583E"/>
    <w:rsid w:val="00DC47DE"/>
    <w:rsid w:val="00DC7161"/>
    <w:rsid w:val="00DD2054"/>
    <w:rsid w:val="00DD2934"/>
    <w:rsid w:val="00E00257"/>
    <w:rsid w:val="00E138C5"/>
    <w:rsid w:val="00E14EB4"/>
    <w:rsid w:val="00E20666"/>
    <w:rsid w:val="00E35161"/>
    <w:rsid w:val="00E3785A"/>
    <w:rsid w:val="00E53580"/>
    <w:rsid w:val="00E55815"/>
    <w:rsid w:val="00E6609E"/>
    <w:rsid w:val="00E74630"/>
    <w:rsid w:val="00E83CB9"/>
    <w:rsid w:val="00EA1CDF"/>
    <w:rsid w:val="00EB3F17"/>
    <w:rsid w:val="00EB7DF7"/>
    <w:rsid w:val="00ED154C"/>
    <w:rsid w:val="00ED3400"/>
    <w:rsid w:val="00EF6661"/>
    <w:rsid w:val="00F00318"/>
    <w:rsid w:val="00F10111"/>
    <w:rsid w:val="00F25A55"/>
    <w:rsid w:val="00F26F46"/>
    <w:rsid w:val="00F27C1A"/>
    <w:rsid w:val="00F37C76"/>
    <w:rsid w:val="00F521D9"/>
    <w:rsid w:val="00F604AD"/>
    <w:rsid w:val="00F73191"/>
    <w:rsid w:val="00F73FBB"/>
    <w:rsid w:val="00F820C2"/>
    <w:rsid w:val="00F90F7A"/>
    <w:rsid w:val="00F9455D"/>
    <w:rsid w:val="00FA4DAF"/>
    <w:rsid w:val="00FB0CC4"/>
    <w:rsid w:val="00FD376E"/>
    <w:rsid w:val="00FF40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B3A1529"/>
  <w15:chartTrackingRefBased/>
  <w15:docId w15:val="{5355E73E-F97F-4820-BB7A-6A757AD8A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numPr>
        <w:numId w:val="1"/>
      </w:numPr>
      <w:tabs>
        <w:tab w:val="left" w:pos="426"/>
      </w:tabs>
      <w:jc w:val="center"/>
      <w:outlineLvl w:val="0"/>
    </w:pPr>
    <w:rPr>
      <w:b/>
    </w:rPr>
  </w:style>
  <w:style w:type="paragraph" w:styleId="Nadpis8">
    <w:name w:val="heading 8"/>
    <w:basedOn w:val="Normln"/>
    <w:next w:val="Normln"/>
    <w:link w:val="Nadpis8Char"/>
    <w:uiPriority w:val="9"/>
    <w:semiHidden/>
    <w:unhideWhenUsed/>
    <w:qFormat/>
    <w:rsid w:val="00AC44BB"/>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rPr>
      <w:color w:val="008000"/>
    </w:rPr>
  </w:style>
  <w:style w:type="character" w:customStyle="1" w:styleId="WW8Num4z0">
    <w:name w:val="WW8Num4z0"/>
    <w:rPr>
      <w:rFonts w:hint="default"/>
    </w:rPr>
  </w:style>
  <w:style w:type="character" w:customStyle="1" w:styleId="WW8Num5z0">
    <w:name w:val="WW8Num5z0"/>
    <w:rPr>
      <w:rFonts w:hint="default"/>
    </w:rPr>
  </w:style>
  <w:style w:type="character" w:customStyle="1" w:styleId="WW8Num5z2">
    <w:name w:val="WW8Num5z2"/>
  </w:style>
  <w:style w:type="character" w:customStyle="1" w:styleId="WW8Num5z4">
    <w:name w:val="WW8Num5z4"/>
  </w:style>
  <w:style w:type="character" w:customStyle="1" w:styleId="WW8Num5z5">
    <w:name w:val="WW8Num5z5"/>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7z2">
    <w:name w:val="WW8Num7z2"/>
  </w:style>
  <w:style w:type="character" w:customStyle="1" w:styleId="WW8Num7z4">
    <w:name w:val="WW8Num7z4"/>
  </w:style>
  <w:style w:type="character" w:customStyle="1" w:styleId="WW8Num7z5">
    <w:name w:val="WW8Num7z5"/>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9z0">
    <w:name w:val="WW8Num9z0"/>
    <w:rPr>
      <w:rFonts w:hint="default"/>
    </w:rPr>
  </w:style>
  <w:style w:type="character" w:customStyle="1" w:styleId="WW8Num9z2">
    <w:name w:val="WW8Num9z2"/>
  </w:style>
  <w:style w:type="character" w:customStyle="1" w:styleId="WW8Num9z4">
    <w:name w:val="WW8Num9z4"/>
  </w:style>
  <w:style w:type="character" w:customStyle="1" w:styleId="WW8Num9z5">
    <w:name w:val="WW8Num9z5"/>
  </w:style>
  <w:style w:type="character" w:customStyle="1" w:styleId="WW8Num9z7">
    <w:name w:val="WW8Num9z7"/>
  </w:style>
  <w:style w:type="character" w:customStyle="1" w:styleId="WW8Num9z8">
    <w:name w:val="WW8Num9z8"/>
  </w:style>
  <w:style w:type="character" w:customStyle="1" w:styleId="WW8Num10z0">
    <w:name w:val="WW8Num10z0"/>
    <w:rPr>
      <w:rFonts w:hint="default"/>
    </w:rPr>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3z2">
    <w:name w:val="WW8Num13z2"/>
  </w:style>
  <w:style w:type="character" w:customStyle="1" w:styleId="WW8Num13z4">
    <w:name w:val="WW8Num13z4"/>
  </w:style>
  <w:style w:type="character" w:customStyle="1" w:styleId="WW8Num13z5">
    <w:name w:val="WW8Num13z5"/>
  </w:style>
  <w:style w:type="character" w:customStyle="1" w:styleId="WW8Num13z7">
    <w:name w:val="WW8Num13z7"/>
  </w:style>
  <w:style w:type="character" w:customStyle="1" w:styleId="WW8Num13z8">
    <w:name w:val="WW8Num13z8"/>
  </w:style>
  <w:style w:type="character" w:customStyle="1" w:styleId="WW8Num14z0">
    <w:name w:val="WW8Num14z0"/>
    <w:rPr>
      <w:rFonts w:hint="default"/>
    </w:rPr>
  </w:style>
  <w:style w:type="character" w:customStyle="1" w:styleId="WW8Num15z0">
    <w:name w:val="WW8Num15z0"/>
    <w:rPr>
      <w:rFonts w:hint="default"/>
      <w:color w:val="auto"/>
    </w:rPr>
  </w:style>
  <w:style w:type="character" w:customStyle="1" w:styleId="WW8Num16z0">
    <w:name w:val="WW8Num16z0"/>
    <w:rPr>
      <w:rFonts w:hint="default"/>
    </w:rPr>
  </w:style>
  <w:style w:type="character" w:customStyle="1" w:styleId="WW8Num16z2">
    <w:name w:val="WW8Num16z2"/>
  </w:style>
  <w:style w:type="character" w:customStyle="1" w:styleId="WW8Num16z4">
    <w:name w:val="WW8Num16z4"/>
  </w:style>
  <w:style w:type="character" w:customStyle="1" w:styleId="WW8Num16z5">
    <w:name w:val="WW8Num16z5"/>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hint="default"/>
      <w:i w:val="0"/>
    </w:rPr>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rPr>
  </w:style>
  <w:style w:type="character" w:customStyle="1" w:styleId="WW8Num28z0">
    <w:name w:val="WW8Num28z0"/>
    <w:rPr>
      <w:rFonts w:hint="default"/>
      <w:i w:val="0"/>
    </w:rPr>
  </w:style>
  <w:style w:type="character" w:customStyle="1" w:styleId="WW8Num29z0">
    <w:name w:val="WW8Num29z0"/>
    <w:rPr>
      <w:rFonts w:hint="default"/>
    </w:rPr>
  </w:style>
  <w:style w:type="character" w:customStyle="1" w:styleId="WW8Num29z2">
    <w:name w:val="WW8Num29z2"/>
  </w:style>
  <w:style w:type="character" w:customStyle="1" w:styleId="WW8Num29z4">
    <w:name w:val="WW8Num29z4"/>
  </w:style>
  <w:style w:type="character" w:customStyle="1" w:styleId="WW8Num29z5">
    <w:name w:val="WW8Num29z5"/>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ascii="Times New Roman" w:eastAsia="Times New Roman" w:hAnsi="Times New Roman" w:cs="Times New Roman" w:hint="default"/>
    </w:rPr>
  </w:style>
  <w:style w:type="character" w:customStyle="1" w:styleId="WW8Num32z1">
    <w:name w:val="WW8Num32z1"/>
    <w:rPr>
      <w:rFonts w:ascii="Courier New" w:hAnsi="Courier New" w:cs="Verdana" w:hint="default"/>
    </w:rPr>
  </w:style>
  <w:style w:type="character" w:customStyle="1" w:styleId="WW8Num32z2">
    <w:name w:val="WW8Num32z2"/>
    <w:rPr>
      <w:rFonts w:ascii="Wingdings" w:hAnsi="Wingdings" w:cs="Wingdings" w:hint="default"/>
    </w:rPr>
  </w:style>
  <w:style w:type="character" w:customStyle="1" w:styleId="WW8Num32z3">
    <w:name w:val="WW8Num32z3"/>
    <w:rPr>
      <w:rFonts w:ascii="Symbol" w:hAnsi="Symbol" w:cs="Symbol" w:hint="default"/>
    </w:rPr>
  </w:style>
  <w:style w:type="character" w:customStyle="1" w:styleId="WW8Num33z0">
    <w:name w:val="WW8Num33z0"/>
    <w:rPr>
      <w:rFonts w:hint="default"/>
      <w:i w:val="0"/>
    </w:rPr>
  </w:style>
  <w:style w:type="character" w:customStyle="1" w:styleId="WW8Num34z0">
    <w:name w:val="WW8Num34z0"/>
    <w:rPr>
      <w:rFonts w:hint="default"/>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rPr>
      <w:rFonts w:hint="default"/>
    </w:rPr>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style>
  <w:style w:type="character" w:customStyle="1" w:styleId="WW8Num37z0">
    <w:name w:val="WW8Num37z0"/>
  </w:style>
  <w:style w:type="character" w:customStyle="1" w:styleId="WW8Num38z0">
    <w:name w:val="WW8Num38z0"/>
    <w:rPr>
      <w:rFonts w:hint="default"/>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style>
  <w:style w:type="character" w:customStyle="1" w:styleId="WW8Num42z0">
    <w:name w:val="WW8Num42z0"/>
  </w:style>
  <w:style w:type="character" w:customStyle="1" w:styleId="WW8Num43z0">
    <w:name w:val="WW8Num43z0"/>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Standardnpsmoodstavce1">
    <w:name w:val="Standardní písmo odstavce1"/>
  </w:style>
  <w:style w:type="character" w:customStyle="1" w:styleId="Odkaznakoment1">
    <w:name w:val="Odkaz na komentář1"/>
    <w:rPr>
      <w:sz w:val="16"/>
      <w:szCs w:val="16"/>
    </w:rPr>
  </w:style>
  <w:style w:type="character" w:styleId="slostrnky">
    <w:name w:val="page number"/>
    <w:basedOn w:val="Standardnpsmoodstavce1"/>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pPr>
      <w:spacing w:after="120"/>
    </w:p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styleId="Textbubliny">
    <w:name w:val="Balloon Text"/>
    <w:basedOn w:val="Normln"/>
    <w:rPr>
      <w:rFonts w:ascii="Tahoma" w:hAnsi="Tahoma" w:cs="Tahoma"/>
      <w:sz w:val="16"/>
      <w:szCs w:val="16"/>
    </w:rPr>
  </w:style>
  <w:style w:type="paragraph" w:customStyle="1" w:styleId="Textkomente1">
    <w:name w:val="Text komentáře1"/>
    <w:basedOn w:val="Normln"/>
    <w:rPr>
      <w:sz w:val="20"/>
      <w:szCs w:val="20"/>
    </w:rPr>
  </w:style>
  <w:style w:type="paragraph" w:styleId="Pedmtkomente">
    <w:name w:val="annotation subject"/>
    <w:basedOn w:val="Textkomente1"/>
    <w:next w:val="Textkomente1"/>
    <w:rPr>
      <w:b/>
      <w:bCs/>
    </w:rPr>
  </w:style>
  <w:style w:type="paragraph" w:customStyle="1" w:styleId="Rozvrendokumentu">
    <w:name w:val="Rozvržení dokumentu"/>
    <w:basedOn w:val="Normln"/>
    <w:pPr>
      <w:shd w:val="clear" w:color="auto" w:fill="000080"/>
    </w:pPr>
    <w:rPr>
      <w:rFonts w:ascii="Tahoma" w:hAnsi="Tahoma" w:cs="Tahoma"/>
      <w:sz w:val="20"/>
      <w:szCs w:val="20"/>
    </w:rPr>
  </w:style>
  <w:style w:type="paragraph" w:styleId="Normlnweb">
    <w:name w:val="Normal (Web)"/>
    <w:basedOn w:val="Normln"/>
    <w:pPr>
      <w:spacing w:before="100" w:after="100"/>
    </w:pPr>
    <w:rPr>
      <w:color w:val="000000"/>
    </w:rPr>
  </w:style>
  <w:style w:type="paragraph" w:customStyle="1" w:styleId="CharCharChar1CharCharCharChar">
    <w:name w:val="Char Char Char1 Char Char Char Char"/>
    <w:basedOn w:val="Normln"/>
    <w:pPr>
      <w:spacing w:after="160" w:line="240" w:lineRule="exact"/>
    </w:pPr>
    <w:rPr>
      <w:rFonts w:ascii="Times New Roman Bold" w:hAnsi="Times New Roman Bold" w:cs="Times New Roman Bold"/>
      <w:b/>
      <w:sz w:val="26"/>
      <w:szCs w:val="26"/>
      <w:lang w:val="sk-SK"/>
    </w:rPr>
  </w:style>
  <w:style w:type="paragraph" w:customStyle="1" w:styleId="Char">
    <w:name w:val="Char"/>
    <w:basedOn w:val="Normln"/>
    <w:pPr>
      <w:spacing w:after="160" w:line="240" w:lineRule="exact"/>
    </w:pPr>
    <w:rPr>
      <w:rFonts w:ascii="Times New Roman Bold" w:hAnsi="Times New Roman Bold" w:cs="Times New Roman Bold"/>
      <w:b/>
      <w:sz w:val="26"/>
      <w:szCs w:val="26"/>
      <w:lang w:val="sk-SK"/>
    </w:rPr>
  </w:style>
  <w:style w:type="paragraph" w:styleId="Zpat">
    <w:name w:val="footer"/>
    <w:basedOn w:val="Normln"/>
    <w:link w:val="ZpatChar"/>
    <w:pPr>
      <w:tabs>
        <w:tab w:val="center" w:pos="4536"/>
        <w:tab w:val="right" w:pos="9072"/>
      </w:tabs>
    </w:pPr>
  </w:style>
  <w:style w:type="paragraph" w:styleId="Odstavecseseznamem">
    <w:name w:val="List Paragraph"/>
    <w:basedOn w:val="Normln"/>
    <w:uiPriority w:val="34"/>
    <w:qFormat/>
    <w:pPr>
      <w:ind w:left="708"/>
    </w:pPr>
  </w:style>
  <w:style w:type="paragraph" w:styleId="Zkladntextodsazen">
    <w:name w:val="Body Text Indent"/>
    <w:basedOn w:val="Normln"/>
    <w:pPr>
      <w:ind w:left="360"/>
      <w:jc w:val="both"/>
    </w:pPr>
    <w:rPr>
      <w:rFonts w:ascii="Arial" w:hAnsi="Arial" w:cs="Arial"/>
      <w:color w:val="FF0000"/>
    </w:rPr>
  </w:style>
  <w:style w:type="paragraph" w:styleId="Nzev">
    <w:name w:val="Title"/>
    <w:basedOn w:val="Normln"/>
    <w:next w:val="Podnadpis"/>
    <w:qFormat/>
    <w:pPr>
      <w:jc w:val="center"/>
    </w:pPr>
    <w:rPr>
      <w:rFonts w:ascii="Arial" w:hAnsi="Arial" w:cs="Arial"/>
      <w:b/>
      <w:sz w:val="36"/>
    </w:rPr>
  </w:style>
  <w:style w:type="paragraph" w:styleId="Podnadpis">
    <w:name w:val="Subtitle"/>
    <w:basedOn w:val="Nadpis"/>
    <w:next w:val="Zkladntext"/>
    <w:qFormat/>
    <w:pPr>
      <w:jc w:val="center"/>
    </w:pPr>
    <w:rPr>
      <w:i/>
      <w:iCs/>
    </w:rPr>
  </w:style>
  <w:style w:type="paragraph" w:customStyle="1" w:styleId="Default">
    <w:name w:val="Default"/>
    <w:pPr>
      <w:suppressAutoHyphens/>
    </w:pPr>
    <w:rPr>
      <w:rFonts w:ascii="Verdana" w:hAnsi="Verdana" w:cs="Verdana"/>
      <w:color w:val="000000"/>
      <w:sz w:val="24"/>
      <w:lang w:eastAsia="ar-SA"/>
    </w:rPr>
  </w:style>
  <w:style w:type="paragraph" w:styleId="Zhlav">
    <w:name w:val="header"/>
    <w:basedOn w:val="Normln"/>
    <w:pPr>
      <w:tabs>
        <w:tab w:val="center" w:pos="4536"/>
        <w:tab w:val="right" w:pos="9072"/>
      </w:tabs>
    </w:pPr>
  </w:style>
  <w:style w:type="character" w:styleId="Odkaznakoment">
    <w:name w:val="annotation reference"/>
    <w:basedOn w:val="Standardnpsmoodstavce"/>
    <w:uiPriority w:val="99"/>
    <w:semiHidden/>
    <w:unhideWhenUsed/>
    <w:rsid w:val="00A03F7A"/>
    <w:rPr>
      <w:sz w:val="16"/>
      <w:szCs w:val="16"/>
    </w:rPr>
  </w:style>
  <w:style w:type="paragraph" w:styleId="Textkomente">
    <w:name w:val="annotation text"/>
    <w:basedOn w:val="Normln"/>
    <w:link w:val="TextkomenteChar"/>
    <w:uiPriority w:val="99"/>
    <w:semiHidden/>
    <w:unhideWhenUsed/>
    <w:rsid w:val="00A03F7A"/>
    <w:rPr>
      <w:sz w:val="20"/>
      <w:szCs w:val="20"/>
    </w:rPr>
  </w:style>
  <w:style w:type="character" w:customStyle="1" w:styleId="TextkomenteChar">
    <w:name w:val="Text komentáře Char"/>
    <w:basedOn w:val="Standardnpsmoodstavce"/>
    <w:link w:val="Textkomente"/>
    <w:uiPriority w:val="99"/>
    <w:semiHidden/>
    <w:rsid w:val="00A03F7A"/>
    <w:rPr>
      <w:lang w:eastAsia="ar-SA"/>
    </w:rPr>
  </w:style>
  <w:style w:type="paragraph" w:styleId="Bezmezer">
    <w:name w:val="No Spacing"/>
    <w:uiPriority w:val="1"/>
    <w:qFormat/>
    <w:rsid w:val="009C54EF"/>
    <w:rPr>
      <w:rFonts w:ascii="Calibri" w:eastAsia="Calibri" w:hAnsi="Calibri"/>
      <w:sz w:val="22"/>
      <w:szCs w:val="22"/>
      <w:lang w:eastAsia="en-US"/>
    </w:rPr>
  </w:style>
  <w:style w:type="paragraph" w:customStyle="1" w:styleId="bodsmlouvy">
    <w:name w:val="bod smlouvy"/>
    <w:basedOn w:val="Normln"/>
    <w:qFormat/>
    <w:rsid w:val="004D01DF"/>
    <w:pPr>
      <w:numPr>
        <w:ilvl w:val="1"/>
        <w:numId w:val="11"/>
      </w:numPr>
      <w:tabs>
        <w:tab w:val="left" w:pos="482"/>
      </w:tabs>
      <w:suppressAutoHyphens w:val="0"/>
      <w:spacing w:before="120" w:line="264" w:lineRule="auto"/>
      <w:jc w:val="both"/>
    </w:pPr>
    <w:rPr>
      <w:rFonts w:ascii="Arial" w:hAnsi="Arial" w:cs="Arial"/>
      <w:lang w:eastAsia="cs-CZ"/>
    </w:rPr>
  </w:style>
  <w:style w:type="paragraph" w:customStyle="1" w:styleId="lnek">
    <w:name w:val="Článek"/>
    <w:basedOn w:val="Odstavecseseznamem"/>
    <w:next w:val="bodsmlouvy"/>
    <w:qFormat/>
    <w:rsid w:val="004D01DF"/>
    <w:pPr>
      <w:keepNext/>
      <w:numPr>
        <w:numId w:val="11"/>
      </w:numPr>
      <w:suppressAutoHyphens w:val="0"/>
      <w:autoSpaceDE w:val="0"/>
      <w:autoSpaceDN w:val="0"/>
      <w:spacing w:before="480"/>
      <w:contextualSpacing/>
      <w:jc w:val="center"/>
      <w:outlineLvl w:val="0"/>
    </w:pPr>
    <w:rPr>
      <w:rFonts w:ascii="Arial" w:hAnsi="Arial" w:cs="Arial"/>
      <w:b/>
      <w:sz w:val="26"/>
      <w:lang w:eastAsia="cs-CZ"/>
    </w:rPr>
  </w:style>
  <w:style w:type="paragraph" w:customStyle="1" w:styleId="NormlnIMP0">
    <w:name w:val="Normální_IMP~0"/>
    <w:basedOn w:val="Normln"/>
    <w:rsid w:val="00682B86"/>
    <w:pPr>
      <w:overflowPunct w:val="0"/>
      <w:autoSpaceDE w:val="0"/>
      <w:autoSpaceDN w:val="0"/>
      <w:adjustRightInd w:val="0"/>
      <w:spacing w:line="189" w:lineRule="auto"/>
    </w:pPr>
    <w:rPr>
      <w:szCs w:val="20"/>
      <w:lang w:eastAsia="cs-CZ"/>
    </w:rPr>
  </w:style>
  <w:style w:type="character" w:customStyle="1" w:styleId="Nadpis8Char">
    <w:name w:val="Nadpis 8 Char"/>
    <w:basedOn w:val="Standardnpsmoodstavce"/>
    <w:link w:val="Nadpis8"/>
    <w:semiHidden/>
    <w:rsid w:val="00AC44BB"/>
    <w:rPr>
      <w:rFonts w:asciiTheme="majorHAnsi" w:eastAsiaTheme="majorEastAsia" w:hAnsiTheme="majorHAnsi" w:cstheme="majorBidi"/>
      <w:color w:val="272727" w:themeColor="text1" w:themeTint="D8"/>
      <w:sz w:val="21"/>
      <w:szCs w:val="21"/>
      <w:lang w:eastAsia="ar-SA"/>
    </w:rPr>
  </w:style>
  <w:style w:type="paragraph" w:styleId="Zkladntextodsazen3">
    <w:name w:val="Body Text Indent 3"/>
    <w:basedOn w:val="Normln"/>
    <w:link w:val="Zkladntextodsazen3Char"/>
    <w:uiPriority w:val="99"/>
    <w:semiHidden/>
    <w:unhideWhenUsed/>
    <w:rsid w:val="00AC44BB"/>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C44BB"/>
    <w:rPr>
      <w:sz w:val="16"/>
      <w:szCs w:val="16"/>
      <w:lang w:eastAsia="ar-SA"/>
    </w:rPr>
  </w:style>
  <w:style w:type="character" w:customStyle="1" w:styleId="ZpatChar">
    <w:name w:val="Zápatí Char"/>
    <w:basedOn w:val="Standardnpsmoodstavce"/>
    <w:link w:val="Zpat"/>
    <w:rsid w:val="005F7F75"/>
    <w:rPr>
      <w:sz w:val="24"/>
      <w:szCs w:val="24"/>
      <w:lang w:eastAsia="ar-SA"/>
    </w:rPr>
  </w:style>
  <w:style w:type="paragraph" w:customStyle="1" w:styleId="NormlnIMP2">
    <w:name w:val="Normální_IMP~2"/>
    <w:basedOn w:val="Normln"/>
    <w:rsid w:val="0053647B"/>
    <w:pPr>
      <w:suppressAutoHyphens w:val="0"/>
      <w:spacing w:line="276" w:lineRule="auto"/>
    </w:pPr>
    <w:rPr>
      <w:rFonts w:eastAsiaTheme="minorHAns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75185">
      <w:bodyDiv w:val="1"/>
      <w:marLeft w:val="0"/>
      <w:marRight w:val="0"/>
      <w:marTop w:val="0"/>
      <w:marBottom w:val="0"/>
      <w:divBdr>
        <w:top w:val="none" w:sz="0" w:space="0" w:color="auto"/>
        <w:left w:val="none" w:sz="0" w:space="0" w:color="auto"/>
        <w:bottom w:val="none" w:sz="0" w:space="0" w:color="auto"/>
        <w:right w:val="none" w:sz="0" w:space="0" w:color="auto"/>
      </w:divBdr>
    </w:div>
    <w:div w:id="264923787">
      <w:bodyDiv w:val="1"/>
      <w:marLeft w:val="0"/>
      <w:marRight w:val="0"/>
      <w:marTop w:val="0"/>
      <w:marBottom w:val="0"/>
      <w:divBdr>
        <w:top w:val="none" w:sz="0" w:space="0" w:color="auto"/>
        <w:left w:val="none" w:sz="0" w:space="0" w:color="auto"/>
        <w:bottom w:val="none" w:sz="0" w:space="0" w:color="auto"/>
        <w:right w:val="none" w:sz="0" w:space="0" w:color="auto"/>
      </w:divBdr>
    </w:div>
    <w:div w:id="521360126">
      <w:bodyDiv w:val="1"/>
      <w:marLeft w:val="0"/>
      <w:marRight w:val="0"/>
      <w:marTop w:val="0"/>
      <w:marBottom w:val="0"/>
      <w:divBdr>
        <w:top w:val="none" w:sz="0" w:space="0" w:color="auto"/>
        <w:left w:val="none" w:sz="0" w:space="0" w:color="auto"/>
        <w:bottom w:val="none" w:sz="0" w:space="0" w:color="auto"/>
        <w:right w:val="none" w:sz="0" w:space="0" w:color="auto"/>
      </w:divBdr>
    </w:div>
    <w:div w:id="1030959370">
      <w:bodyDiv w:val="1"/>
      <w:marLeft w:val="0"/>
      <w:marRight w:val="0"/>
      <w:marTop w:val="0"/>
      <w:marBottom w:val="0"/>
      <w:divBdr>
        <w:top w:val="none" w:sz="0" w:space="0" w:color="auto"/>
        <w:left w:val="none" w:sz="0" w:space="0" w:color="auto"/>
        <w:bottom w:val="none" w:sz="0" w:space="0" w:color="auto"/>
        <w:right w:val="none" w:sz="0" w:space="0" w:color="auto"/>
      </w:divBdr>
    </w:div>
    <w:div w:id="1144927858">
      <w:bodyDiv w:val="1"/>
      <w:marLeft w:val="0"/>
      <w:marRight w:val="0"/>
      <w:marTop w:val="0"/>
      <w:marBottom w:val="0"/>
      <w:divBdr>
        <w:top w:val="none" w:sz="0" w:space="0" w:color="auto"/>
        <w:left w:val="none" w:sz="0" w:space="0" w:color="auto"/>
        <w:bottom w:val="none" w:sz="0" w:space="0" w:color="auto"/>
        <w:right w:val="none" w:sz="0" w:space="0" w:color="auto"/>
      </w:divBdr>
    </w:div>
    <w:div w:id="1152214913">
      <w:bodyDiv w:val="1"/>
      <w:marLeft w:val="0"/>
      <w:marRight w:val="0"/>
      <w:marTop w:val="0"/>
      <w:marBottom w:val="0"/>
      <w:divBdr>
        <w:top w:val="none" w:sz="0" w:space="0" w:color="auto"/>
        <w:left w:val="none" w:sz="0" w:space="0" w:color="auto"/>
        <w:bottom w:val="none" w:sz="0" w:space="0" w:color="auto"/>
        <w:right w:val="none" w:sz="0" w:space="0" w:color="auto"/>
      </w:divBdr>
    </w:div>
    <w:div w:id="1453012472">
      <w:bodyDiv w:val="1"/>
      <w:marLeft w:val="0"/>
      <w:marRight w:val="0"/>
      <w:marTop w:val="0"/>
      <w:marBottom w:val="0"/>
      <w:divBdr>
        <w:top w:val="none" w:sz="0" w:space="0" w:color="auto"/>
        <w:left w:val="none" w:sz="0" w:space="0" w:color="auto"/>
        <w:bottom w:val="none" w:sz="0" w:space="0" w:color="auto"/>
        <w:right w:val="none" w:sz="0" w:space="0" w:color="auto"/>
      </w:divBdr>
    </w:div>
    <w:div w:id="1466389940">
      <w:bodyDiv w:val="1"/>
      <w:marLeft w:val="0"/>
      <w:marRight w:val="0"/>
      <w:marTop w:val="0"/>
      <w:marBottom w:val="0"/>
      <w:divBdr>
        <w:top w:val="none" w:sz="0" w:space="0" w:color="auto"/>
        <w:left w:val="none" w:sz="0" w:space="0" w:color="auto"/>
        <w:bottom w:val="none" w:sz="0" w:space="0" w:color="auto"/>
        <w:right w:val="none" w:sz="0" w:space="0" w:color="auto"/>
      </w:divBdr>
    </w:div>
    <w:div w:id="1515730246">
      <w:bodyDiv w:val="1"/>
      <w:marLeft w:val="0"/>
      <w:marRight w:val="0"/>
      <w:marTop w:val="0"/>
      <w:marBottom w:val="0"/>
      <w:divBdr>
        <w:top w:val="none" w:sz="0" w:space="0" w:color="auto"/>
        <w:left w:val="none" w:sz="0" w:space="0" w:color="auto"/>
        <w:bottom w:val="none" w:sz="0" w:space="0" w:color="auto"/>
        <w:right w:val="none" w:sz="0" w:space="0" w:color="auto"/>
      </w:divBdr>
    </w:div>
    <w:div w:id="1591356985">
      <w:bodyDiv w:val="1"/>
      <w:marLeft w:val="0"/>
      <w:marRight w:val="0"/>
      <w:marTop w:val="0"/>
      <w:marBottom w:val="0"/>
      <w:divBdr>
        <w:top w:val="none" w:sz="0" w:space="0" w:color="auto"/>
        <w:left w:val="none" w:sz="0" w:space="0" w:color="auto"/>
        <w:bottom w:val="none" w:sz="0" w:space="0" w:color="auto"/>
        <w:right w:val="none" w:sz="0" w:space="0" w:color="auto"/>
      </w:divBdr>
    </w:div>
    <w:div w:id="1963491008">
      <w:bodyDiv w:val="1"/>
      <w:marLeft w:val="0"/>
      <w:marRight w:val="0"/>
      <w:marTop w:val="0"/>
      <w:marBottom w:val="0"/>
      <w:divBdr>
        <w:top w:val="none" w:sz="0" w:space="0" w:color="auto"/>
        <w:left w:val="none" w:sz="0" w:space="0" w:color="auto"/>
        <w:bottom w:val="none" w:sz="0" w:space="0" w:color="auto"/>
        <w:right w:val="none" w:sz="0" w:space="0" w:color="auto"/>
      </w:divBdr>
    </w:div>
    <w:div w:id="2001419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EB6129-1FED-40FD-B698-37B5636A182F}">
  <ds:schemaRefs>
    <ds:schemaRef ds:uri="http://schemas.microsoft.com/sharepoint/v3/contenttype/forms"/>
  </ds:schemaRefs>
</ds:datastoreItem>
</file>

<file path=customXml/itemProps2.xml><?xml version="1.0" encoding="utf-8"?>
<ds:datastoreItem xmlns:ds="http://schemas.openxmlformats.org/officeDocument/2006/customXml" ds:itemID="{E313C9F5-50CA-43F3-8869-6173D75D6AAA}">
  <ds:schemaRefs>
    <ds:schemaRef ds:uri="http://schemas.openxmlformats.org/officeDocument/2006/bibliography"/>
  </ds:schemaRefs>
</ds:datastoreItem>
</file>

<file path=customXml/itemProps3.xml><?xml version="1.0" encoding="utf-8"?>
<ds:datastoreItem xmlns:ds="http://schemas.openxmlformats.org/officeDocument/2006/customXml" ds:itemID="{55DACDD4-3EAA-4A6E-A694-21A341F1AD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6A8D09E-10FE-4FE3-9E7C-139FC66E8E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15</Pages>
  <Words>5922</Words>
  <Characters>34943</Characters>
  <Application>Microsoft Office Word</Application>
  <DocSecurity>0</DocSecurity>
  <Lines>291</Lines>
  <Paragraphs>81</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40784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Pernicova</dc:creator>
  <cp:keywords/>
  <cp:lastModifiedBy>Mgr. Michaela Filipiecová | VIA Consult a.s.</cp:lastModifiedBy>
  <cp:revision>5</cp:revision>
  <cp:lastPrinted>2021-03-16T22:09:00Z</cp:lastPrinted>
  <dcterms:created xsi:type="dcterms:W3CDTF">2021-04-14T18:29:00Z</dcterms:created>
  <dcterms:modified xsi:type="dcterms:W3CDTF">2021-04-15T07:34:00Z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